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59816" w14:textId="77777777" w:rsidR="00D20248" w:rsidRPr="00A058AA" w:rsidRDefault="00BD1686" w:rsidP="0091543D">
      <w:pPr>
        <w:jc w:val="center"/>
        <w:rPr>
          <w:rFonts w:asciiTheme="minorHAnsi" w:hAnsiTheme="minorHAnsi" w:cstheme="minorHAnsi"/>
          <w:b/>
          <w:bCs/>
          <w:sz w:val="32"/>
          <w:szCs w:val="32"/>
        </w:rPr>
      </w:pPr>
      <w:r>
        <w:rPr>
          <w:rFonts w:asciiTheme="minorHAnsi" w:hAnsiTheme="minorHAnsi" w:cstheme="minorHAnsi"/>
          <w:b/>
          <w:bCs/>
          <w:sz w:val="32"/>
          <w:szCs w:val="32"/>
        </w:rPr>
        <w:t>Smlouva o smlouvě budoucí kupní</w:t>
      </w:r>
    </w:p>
    <w:p w14:paraId="03186F38" w14:textId="77777777" w:rsidR="00D20248" w:rsidRPr="00A058AA" w:rsidRDefault="00BD1686" w:rsidP="0091543D">
      <w:pPr>
        <w:jc w:val="center"/>
        <w:rPr>
          <w:rFonts w:asciiTheme="minorHAnsi" w:hAnsiTheme="minorHAnsi" w:cstheme="minorHAnsi"/>
          <w:b/>
          <w:sz w:val="22"/>
          <w:szCs w:val="22"/>
        </w:rPr>
      </w:pPr>
      <w:r w:rsidRPr="00BD1686">
        <w:rPr>
          <w:rFonts w:asciiTheme="minorHAnsi" w:hAnsiTheme="minorHAnsi" w:cstheme="minorHAnsi"/>
          <w:b/>
          <w:sz w:val="22"/>
          <w:szCs w:val="22"/>
        </w:rPr>
        <w:t>uzavřená podle § 1785 a násl. zák. č. 89/2012 Sb. níže uvedeného dne, měsíce a roku mezi:</w:t>
      </w:r>
      <w:r w:rsidR="00E4102A">
        <w:rPr>
          <w:rFonts w:asciiTheme="minorHAnsi" w:hAnsiTheme="minorHAnsi" w:cstheme="minorHAnsi"/>
          <w:b/>
          <w:sz w:val="22"/>
          <w:szCs w:val="22"/>
        </w:rPr>
        <w:pict w14:anchorId="6B70132D">
          <v:rect id="_x0000_i1025" style="width:453.6pt;height:1.5pt" o:hralign="center" o:hrstd="t" o:hr="t" fillcolor="#a0a0a0" stroked="f"/>
        </w:pict>
      </w:r>
    </w:p>
    <w:p w14:paraId="5B6F680C" w14:textId="77777777" w:rsidR="00D20248" w:rsidRPr="00A058AA" w:rsidRDefault="00D20248" w:rsidP="0091543D">
      <w:pPr>
        <w:jc w:val="center"/>
        <w:rPr>
          <w:rFonts w:asciiTheme="minorHAnsi" w:hAnsiTheme="minorHAnsi" w:cstheme="minorHAnsi"/>
          <w:b/>
          <w:sz w:val="22"/>
          <w:szCs w:val="22"/>
        </w:rPr>
      </w:pPr>
    </w:p>
    <w:p w14:paraId="5BF770BF" w14:textId="77777777" w:rsidR="00633C8B" w:rsidRPr="00543BD4" w:rsidRDefault="00633C8B" w:rsidP="0091543D">
      <w:pPr>
        <w:pStyle w:val="nadpisvesmlouvch"/>
        <w:rPr>
          <w:rFonts w:asciiTheme="minorHAnsi" w:hAnsiTheme="minorHAnsi" w:cstheme="minorHAnsi"/>
        </w:rPr>
      </w:pPr>
      <w:r w:rsidRPr="00543BD4">
        <w:rPr>
          <w:rFonts w:asciiTheme="minorHAnsi" w:hAnsiTheme="minorHAnsi" w:cstheme="minorHAnsi"/>
        </w:rPr>
        <w:t>I.</w:t>
      </w:r>
    </w:p>
    <w:p w14:paraId="3EAD3ECE" w14:textId="77777777" w:rsidR="00D20248" w:rsidRPr="00543BD4" w:rsidRDefault="00633C8B" w:rsidP="0091543D">
      <w:pPr>
        <w:pStyle w:val="nadpisvesmlouvch"/>
        <w:rPr>
          <w:rFonts w:asciiTheme="minorHAnsi" w:hAnsiTheme="minorHAnsi" w:cstheme="minorHAnsi"/>
        </w:rPr>
      </w:pPr>
      <w:r w:rsidRPr="00543BD4">
        <w:rPr>
          <w:rFonts w:asciiTheme="minorHAnsi" w:hAnsiTheme="minorHAnsi" w:cstheme="minorHAnsi"/>
        </w:rPr>
        <w:t>Smluvní strany</w:t>
      </w:r>
    </w:p>
    <w:p w14:paraId="174F4280" w14:textId="77777777" w:rsidR="00633C8B" w:rsidRPr="00543BD4" w:rsidRDefault="00633C8B" w:rsidP="0091543D">
      <w:pPr>
        <w:pStyle w:val="nadpisvesmlouvch"/>
        <w:ind w:left="1080"/>
        <w:rPr>
          <w:rFonts w:asciiTheme="minorHAnsi" w:hAnsiTheme="minorHAnsi" w:cstheme="minorHAnsi"/>
        </w:rPr>
      </w:pPr>
    </w:p>
    <w:p w14:paraId="56B6DDEC" w14:textId="77777777" w:rsidR="00BD1686" w:rsidRDefault="00BD1686" w:rsidP="0091543D">
      <w:pPr>
        <w:rPr>
          <w:rFonts w:asciiTheme="minorHAnsi" w:hAnsiTheme="minorHAnsi" w:cstheme="minorHAnsi"/>
          <w:b/>
          <w:sz w:val="22"/>
          <w:szCs w:val="22"/>
        </w:rPr>
      </w:pPr>
      <w:r>
        <w:rPr>
          <w:rFonts w:asciiTheme="minorHAnsi" w:hAnsiTheme="minorHAnsi" w:cstheme="minorHAnsi"/>
          <w:b/>
          <w:sz w:val="22"/>
          <w:szCs w:val="22"/>
        </w:rPr>
        <w:t xml:space="preserve">Budoucím </w:t>
      </w:r>
    </w:p>
    <w:p w14:paraId="406C9421" w14:textId="77777777" w:rsidR="00D20248" w:rsidRPr="00543BD4" w:rsidRDefault="00BD1686" w:rsidP="00BD1686">
      <w:pPr>
        <w:rPr>
          <w:rFonts w:asciiTheme="minorHAnsi" w:hAnsiTheme="minorHAnsi" w:cstheme="minorHAnsi"/>
          <w:b/>
          <w:sz w:val="22"/>
          <w:szCs w:val="22"/>
        </w:rPr>
      </w:pPr>
      <w:r>
        <w:rPr>
          <w:rFonts w:asciiTheme="minorHAnsi" w:hAnsiTheme="minorHAnsi" w:cstheme="minorHAnsi"/>
          <w:b/>
          <w:sz w:val="22"/>
          <w:szCs w:val="22"/>
        </w:rPr>
        <w:t>prodávajícím</w:t>
      </w:r>
      <w:r w:rsidR="00D20248" w:rsidRPr="00543BD4">
        <w:rPr>
          <w:rFonts w:asciiTheme="minorHAnsi" w:hAnsiTheme="minorHAnsi" w:cstheme="minorHAnsi"/>
          <w:b/>
          <w:sz w:val="22"/>
          <w:szCs w:val="22"/>
        </w:rPr>
        <w:t>:</w:t>
      </w:r>
      <w:r w:rsidR="00D20248" w:rsidRPr="00543BD4">
        <w:rPr>
          <w:rFonts w:asciiTheme="minorHAnsi" w:hAnsiTheme="minorHAnsi" w:cstheme="minorHAnsi"/>
          <w:b/>
          <w:sz w:val="22"/>
          <w:szCs w:val="22"/>
        </w:rPr>
        <w:tab/>
        <w:t>Brněnské komunikace a.s.</w:t>
      </w:r>
    </w:p>
    <w:p w14:paraId="207B9753" w14:textId="77777777" w:rsidR="00D20248" w:rsidRPr="00543BD4" w:rsidRDefault="00D20248" w:rsidP="0091543D">
      <w:pPr>
        <w:ind w:left="708" w:firstLine="708"/>
        <w:rPr>
          <w:rFonts w:asciiTheme="minorHAnsi" w:hAnsiTheme="minorHAnsi" w:cstheme="minorHAnsi"/>
          <w:sz w:val="22"/>
          <w:szCs w:val="22"/>
        </w:rPr>
      </w:pPr>
      <w:r w:rsidRPr="00543BD4">
        <w:rPr>
          <w:rFonts w:asciiTheme="minorHAnsi" w:hAnsiTheme="minorHAnsi" w:cstheme="minorHAnsi"/>
          <w:sz w:val="22"/>
          <w:szCs w:val="22"/>
        </w:rPr>
        <w:t>se sídlem Renneská třída 787/1a, 639 00 Brno - Štýřice</w:t>
      </w:r>
    </w:p>
    <w:p w14:paraId="4068FCC1" w14:textId="77777777" w:rsidR="00D20248" w:rsidRPr="00543BD4" w:rsidRDefault="00D20248" w:rsidP="0091543D">
      <w:pPr>
        <w:ind w:left="708" w:firstLine="708"/>
        <w:rPr>
          <w:rFonts w:asciiTheme="minorHAnsi" w:hAnsiTheme="minorHAnsi" w:cstheme="minorHAnsi"/>
          <w:sz w:val="22"/>
          <w:szCs w:val="22"/>
        </w:rPr>
      </w:pPr>
      <w:r w:rsidRPr="00543BD4">
        <w:rPr>
          <w:rFonts w:asciiTheme="minorHAnsi" w:hAnsiTheme="minorHAnsi" w:cstheme="minorHAnsi"/>
          <w:sz w:val="22"/>
          <w:szCs w:val="22"/>
        </w:rPr>
        <w:t>IČO: 60733098</w:t>
      </w:r>
    </w:p>
    <w:p w14:paraId="16B55B65" w14:textId="77777777" w:rsidR="00D20248" w:rsidRPr="00543BD4" w:rsidRDefault="00D20248" w:rsidP="0091543D">
      <w:pPr>
        <w:ind w:left="708" w:firstLine="708"/>
        <w:rPr>
          <w:rFonts w:asciiTheme="minorHAnsi" w:hAnsiTheme="minorHAnsi" w:cstheme="minorHAnsi"/>
          <w:sz w:val="22"/>
          <w:szCs w:val="22"/>
        </w:rPr>
      </w:pPr>
      <w:r w:rsidRPr="00543BD4">
        <w:rPr>
          <w:rFonts w:asciiTheme="minorHAnsi" w:hAnsiTheme="minorHAnsi" w:cstheme="minorHAnsi"/>
          <w:sz w:val="22"/>
          <w:szCs w:val="22"/>
        </w:rPr>
        <w:t>DIČ: CZ60733098</w:t>
      </w:r>
    </w:p>
    <w:p w14:paraId="467FFF04" w14:textId="77777777" w:rsidR="00D20248" w:rsidRPr="00543BD4" w:rsidRDefault="00D20248" w:rsidP="0091543D">
      <w:pPr>
        <w:ind w:left="708" w:firstLine="708"/>
        <w:rPr>
          <w:rFonts w:asciiTheme="minorHAnsi" w:hAnsiTheme="minorHAnsi" w:cstheme="minorHAnsi"/>
          <w:sz w:val="22"/>
          <w:szCs w:val="22"/>
        </w:rPr>
      </w:pPr>
      <w:r w:rsidRPr="00543BD4">
        <w:rPr>
          <w:rFonts w:asciiTheme="minorHAnsi" w:hAnsiTheme="minorHAnsi" w:cstheme="minorHAnsi"/>
          <w:sz w:val="22"/>
          <w:szCs w:val="22"/>
        </w:rPr>
        <w:t>bankovní spojení: Československá obchodní banka, a.s.</w:t>
      </w:r>
    </w:p>
    <w:p w14:paraId="376727AD" w14:textId="77777777" w:rsidR="00D20248" w:rsidRPr="00543BD4" w:rsidRDefault="00D20248" w:rsidP="0091543D">
      <w:pPr>
        <w:ind w:left="1418" w:firstLine="992"/>
        <w:rPr>
          <w:rFonts w:asciiTheme="minorHAnsi" w:hAnsiTheme="minorHAnsi" w:cstheme="minorHAnsi"/>
          <w:sz w:val="22"/>
          <w:szCs w:val="22"/>
        </w:rPr>
      </w:pPr>
      <w:r w:rsidRPr="00543BD4">
        <w:rPr>
          <w:rFonts w:asciiTheme="minorHAnsi" w:hAnsiTheme="minorHAnsi" w:cstheme="minorHAnsi"/>
          <w:sz w:val="22"/>
          <w:szCs w:val="22"/>
        </w:rPr>
        <w:t>účet č.: 382286023/0300</w:t>
      </w:r>
    </w:p>
    <w:p w14:paraId="0B69EEEB" w14:textId="77777777" w:rsidR="00D20248" w:rsidRPr="00543BD4" w:rsidRDefault="00D20248" w:rsidP="0091543D">
      <w:pPr>
        <w:ind w:left="708" w:firstLine="708"/>
        <w:rPr>
          <w:rFonts w:asciiTheme="minorHAnsi" w:hAnsiTheme="minorHAnsi" w:cstheme="minorHAnsi"/>
          <w:sz w:val="22"/>
          <w:szCs w:val="22"/>
        </w:rPr>
      </w:pPr>
      <w:r w:rsidRPr="00543BD4">
        <w:rPr>
          <w:rFonts w:asciiTheme="minorHAnsi" w:hAnsiTheme="minorHAnsi" w:cstheme="minorHAnsi"/>
          <w:sz w:val="22"/>
          <w:szCs w:val="22"/>
        </w:rPr>
        <w:t>zapsán dne 1.1.1995 v obchodním rejstříku u KS v Brně, oddíl B, vložka 1479</w:t>
      </w:r>
    </w:p>
    <w:p w14:paraId="79FF6364" w14:textId="77777777" w:rsidR="00780784" w:rsidRPr="00543BD4" w:rsidRDefault="00D20248" w:rsidP="0091543D">
      <w:pPr>
        <w:ind w:left="1416" w:firstLine="2"/>
        <w:rPr>
          <w:rFonts w:asciiTheme="minorHAnsi" w:hAnsiTheme="minorHAnsi" w:cstheme="minorHAnsi"/>
          <w:sz w:val="22"/>
          <w:szCs w:val="22"/>
        </w:rPr>
      </w:pPr>
      <w:r w:rsidRPr="00543BD4">
        <w:rPr>
          <w:rFonts w:asciiTheme="minorHAnsi" w:hAnsiTheme="minorHAnsi" w:cstheme="minorHAnsi"/>
          <w:b/>
          <w:sz w:val="22"/>
          <w:szCs w:val="22"/>
        </w:rPr>
        <w:t>zastoupen</w:t>
      </w:r>
      <w:r w:rsidRPr="00543BD4">
        <w:rPr>
          <w:rFonts w:asciiTheme="minorHAnsi" w:hAnsiTheme="minorHAnsi" w:cstheme="minorHAnsi"/>
          <w:sz w:val="22"/>
          <w:szCs w:val="22"/>
        </w:rPr>
        <w:t xml:space="preserve"> </w:t>
      </w:r>
      <w:r w:rsidR="00780784" w:rsidRPr="00543BD4">
        <w:rPr>
          <w:rFonts w:asciiTheme="minorHAnsi" w:hAnsiTheme="minorHAnsi" w:cstheme="minorHAnsi"/>
          <w:sz w:val="22"/>
          <w:szCs w:val="22"/>
        </w:rPr>
        <w:tab/>
        <w:t>Ing. Petrem Kratochvílem, předsedou představenstva</w:t>
      </w:r>
    </w:p>
    <w:p w14:paraId="5594F21B" w14:textId="77777777" w:rsidR="00780784" w:rsidRPr="00543BD4" w:rsidRDefault="00780784" w:rsidP="0091543D">
      <w:pPr>
        <w:ind w:left="2124" w:firstLine="708"/>
        <w:rPr>
          <w:rFonts w:asciiTheme="minorHAnsi" w:hAnsiTheme="minorHAnsi" w:cstheme="minorHAnsi"/>
          <w:sz w:val="22"/>
          <w:szCs w:val="22"/>
        </w:rPr>
      </w:pPr>
      <w:r w:rsidRPr="00543BD4">
        <w:rPr>
          <w:rFonts w:asciiTheme="minorHAnsi" w:hAnsiTheme="minorHAnsi" w:cstheme="minorHAnsi"/>
          <w:sz w:val="22"/>
          <w:szCs w:val="22"/>
        </w:rPr>
        <w:t>Mgr. Filipem Lederem, místopředsedou představenstva</w:t>
      </w:r>
    </w:p>
    <w:p w14:paraId="4E18DC89" w14:textId="77777777" w:rsidR="00D20248" w:rsidRPr="00543BD4" w:rsidRDefault="00D20248" w:rsidP="0091543D">
      <w:pPr>
        <w:ind w:left="708" w:firstLine="708"/>
        <w:rPr>
          <w:rFonts w:asciiTheme="minorHAnsi" w:hAnsiTheme="minorHAnsi" w:cstheme="minorHAnsi"/>
          <w:sz w:val="22"/>
          <w:szCs w:val="22"/>
        </w:rPr>
      </w:pPr>
      <w:r w:rsidRPr="00543BD4">
        <w:rPr>
          <w:rFonts w:asciiTheme="minorHAnsi" w:hAnsiTheme="minorHAnsi" w:cstheme="minorHAnsi"/>
          <w:sz w:val="22"/>
          <w:szCs w:val="22"/>
        </w:rPr>
        <w:t>ve věcech běžného plnění smlouvy</w:t>
      </w:r>
      <w:r w:rsidR="00780784" w:rsidRPr="00543BD4">
        <w:rPr>
          <w:rFonts w:asciiTheme="minorHAnsi" w:hAnsiTheme="minorHAnsi" w:cstheme="minorHAnsi"/>
          <w:sz w:val="22"/>
          <w:szCs w:val="22"/>
        </w:rPr>
        <w:t>:</w:t>
      </w:r>
    </w:p>
    <w:p w14:paraId="2AD14EBC" w14:textId="77777777" w:rsidR="00780784" w:rsidRPr="00543BD4" w:rsidRDefault="00D20248" w:rsidP="0091543D">
      <w:pPr>
        <w:ind w:left="1416" w:firstLine="2"/>
        <w:rPr>
          <w:rFonts w:asciiTheme="minorHAnsi" w:hAnsiTheme="minorHAnsi" w:cstheme="minorHAnsi"/>
          <w:sz w:val="22"/>
          <w:szCs w:val="22"/>
        </w:rPr>
      </w:pPr>
      <w:r w:rsidRPr="00543BD4">
        <w:rPr>
          <w:rFonts w:asciiTheme="minorHAnsi" w:hAnsiTheme="minorHAnsi" w:cstheme="minorHAnsi"/>
          <w:sz w:val="22"/>
          <w:szCs w:val="22"/>
        </w:rPr>
        <w:t xml:space="preserve">     </w:t>
      </w:r>
      <w:r w:rsidR="00780784" w:rsidRPr="00543BD4">
        <w:rPr>
          <w:rFonts w:asciiTheme="minorHAnsi" w:hAnsiTheme="minorHAnsi" w:cstheme="minorHAnsi"/>
          <w:sz w:val="22"/>
          <w:szCs w:val="22"/>
        </w:rPr>
        <w:tab/>
      </w:r>
      <w:r w:rsidR="00BD1686">
        <w:rPr>
          <w:rFonts w:asciiTheme="minorHAnsi" w:hAnsiTheme="minorHAnsi" w:cstheme="minorHAnsi"/>
          <w:sz w:val="22"/>
          <w:szCs w:val="22"/>
        </w:rPr>
        <w:tab/>
      </w:r>
      <w:r w:rsidR="00780784" w:rsidRPr="00543BD4">
        <w:rPr>
          <w:rFonts w:asciiTheme="minorHAnsi" w:hAnsiTheme="minorHAnsi" w:cstheme="minorHAnsi"/>
          <w:sz w:val="22"/>
          <w:szCs w:val="22"/>
        </w:rPr>
        <w:t>Ing. Luďkem Borovým, generálním ředitelem</w:t>
      </w:r>
    </w:p>
    <w:p w14:paraId="3AC64968" w14:textId="77777777" w:rsidR="00D20248" w:rsidRPr="00543BD4" w:rsidRDefault="00D20248" w:rsidP="0091543D">
      <w:pPr>
        <w:ind w:left="708" w:firstLine="708"/>
        <w:rPr>
          <w:rFonts w:asciiTheme="minorHAnsi" w:hAnsiTheme="minorHAnsi" w:cstheme="minorHAnsi"/>
          <w:sz w:val="22"/>
          <w:szCs w:val="22"/>
        </w:rPr>
      </w:pPr>
      <w:r w:rsidRPr="00543BD4">
        <w:rPr>
          <w:rFonts w:asciiTheme="minorHAnsi" w:hAnsiTheme="minorHAnsi" w:cstheme="minorHAnsi"/>
          <w:sz w:val="22"/>
          <w:szCs w:val="22"/>
        </w:rPr>
        <w:t>číslo smlouvy</w:t>
      </w:r>
      <w:r w:rsidR="00BD1686">
        <w:rPr>
          <w:rFonts w:asciiTheme="minorHAnsi" w:hAnsiTheme="minorHAnsi" w:cstheme="minorHAnsi"/>
          <w:sz w:val="22"/>
          <w:szCs w:val="22"/>
        </w:rPr>
        <w:t xml:space="preserve"> budoucího prodávajícího</w:t>
      </w:r>
      <w:r w:rsidRPr="00543BD4">
        <w:rPr>
          <w:rFonts w:asciiTheme="minorHAnsi" w:hAnsiTheme="minorHAnsi" w:cstheme="minorHAnsi"/>
          <w:sz w:val="22"/>
          <w:szCs w:val="22"/>
        </w:rPr>
        <w:t xml:space="preserve">: </w:t>
      </w:r>
      <w:r w:rsidR="00BD1686" w:rsidRPr="00BD1686">
        <w:rPr>
          <w:rFonts w:asciiTheme="minorHAnsi" w:hAnsiTheme="minorHAnsi" w:cstheme="minorHAnsi"/>
          <w:sz w:val="22"/>
          <w:szCs w:val="22"/>
          <w:highlight w:val="yellow"/>
          <w:bdr w:val="none" w:sz="0" w:space="0" w:color="auto" w:frame="1"/>
        </w:rPr>
        <w:t>………..</w:t>
      </w:r>
    </w:p>
    <w:p w14:paraId="63FADCB7" w14:textId="77777777" w:rsidR="00D20248" w:rsidRPr="00543BD4" w:rsidRDefault="00BD1686" w:rsidP="0091543D">
      <w:pPr>
        <w:ind w:left="708" w:firstLine="708"/>
        <w:rPr>
          <w:rFonts w:asciiTheme="minorHAnsi" w:hAnsiTheme="minorHAnsi" w:cstheme="minorHAnsi"/>
          <w:sz w:val="22"/>
          <w:szCs w:val="22"/>
        </w:rPr>
      </w:pPr>
      <w:r>
        <w:rPr>
          <w:rFonts w:asciiTheme="minorHAnsi" w:hAnsiTheme="minorHAnsi" w:cstheme="minorHAnsi"/>
          <w:sz w:val="22"/>
          <w:szCs w:val="22"/>
        </w:rPr>
        <w:t>(dále jen „budoucí prodávající“)</w:t>
      </w:r>
    </w:p>
    <w:p w14:paraId="29F252B1" w14:textId="77777777" w:rsidR="00D20248" w:rsidRPr="00543BD4" w:rsidRDefault="00D20248" w:rsidP="0091543D">
      <w:pPr>
        <w:rPr>
          <w:rFonts w:asciiTheme="minorHAnsi" w:hAnsiTheme="minorHAnsi" w:cstheme="minorHAnsi"/>
          <w:sz w:val="22"/>
          <w:szCs w:val="22"/>
        </w:rPr>
      </w:pPr>
    </w:p>
    <w:p w14:paraId="505B0D97" w14:textId="77777777" w:rsidR="00D20248" w:rsidRPr="00543BD4" w:rsidRDefault="00D20248" w:rsidP="0091543D">
      <w:pPr>
        <w:rPr>
          <w:rFonts w:asciiTheme="minorHAnsi" w:hAnsiTheme="minorHAnsi" w:cstheme="minorHAnsi"/>
          <w:sz w:val="22"/>
          <w:szCs w:val="22"/>
        </w:rPr>
      </w:pPr>
      <w:r w:rsidRPr="00543BD4">
        <w:rPr>
          <w:rFonts w:asciiTheme="minorHAnsi" w:hAnsiTheme="minorHAnsi" w:cstheme="minorHAnsi"/>
          <w:sz w:val="22"/>
          <w:szCs w:val="22"/>
        </w:rPr>
        <w:t>a</w:t>
      </w:r>
    </w:p>
    <w:p w14:paraId="50254A06" w14:textId="77777777" w:rsidR="00D20248" w:rsidRDefault="00D20248" w:rsidP="0091543D">
      <w:pPr>
        <w:rPr>
          <w:rFonts w:asciiTheme="minorHAnsi" w:hAnsiTheme="minorHAnsi" w:cstheme="minorHAnsi"/>
          <w:sz w:val="22"/>
          <w:szCs w:val="22"/>
        </w:rPr>
      </w:pPr>
    </w:p>
    <w:p w14:paraId="41959ECC" w14:textId="77777777" w:rsidR="00BD1686" w:rsidRPr="00BD1686" w:rsidRDefault="00BD1686" w:rsidP="0091543D">
      <w:pPr>
        <w:rPr>
          <w:rFonts w:asciiTheme="minorHAnsi" w:hAnsiTheme="minorHAnsi" w:cstheme="minorHAnsi"/>
          <w:b/>
          <w:bCs/>
          <w:sz w:val="22"/>
          <w:szCs w:val="22"/>
        </w:rPr>
      </w:pPr>
      <w:r w:rsidRPr="00BD1686">
        <w:rPr>
          <w:rFonts w:asciiTheme="minorHAnsi" w:hAnsiTheme="minorHAnsi" w:cstheme="minorHAnsi"/>
          <w:b/>
          <w:bCs/>
          <w:sz w:val="22"/>
          <w:szCs w:val="22"/>
        </w:rPr>
        <w:t xml:space="preserve">Budoucím </w:t>
      </w:r>
    </w:p>
    <w:p w14:paraId="23F9D10D" w14:textId="77777777" w:rsidR="00D20248" w:rsidRPr="00543BD4" w:rsidRDefault="00BD1686" w:rsidP="00BD1686">
      <w:pPr>
        <w:rPr>
          <w:rFonts w:asciiTheme="minorHAnsi" w:hAnsiTheme="minorHAnsi" w:cstheme="minorHAnsi"/>
          <w:b/>
          <w:bCs/>
          <w:sz w:val="22"/>
          <w:szCs w:val="22"/>
        </w:rPr>
      </w:pPr>
      <w:r>
        <w:rPr>
          <w:rFonts w:asciiTheme="minorHAnsi" w:hAnsiTheme="minorHAnsi" w:cstheme="minorHAnsi"/>
          <w:b/>
          <w:sz w:val="22"/>
          <w:szCs w:val="22"/>
        </w:rPr>
        <w:t>kupujícím</w:t>
      </w:r>
      <w:r w:rsidR="00D20248" w:rsidRPr="00543BD4">
        <w:rPr>
          <w:rFonts w:asciiTheme="minorHAnsi" w:hAnsiTheme="minorHAnsi" w:cstheme="minorHAnsi"/>
          <w:b/>
          <w:sz w:val="22"/>
          <w:szCs w:val="22"/>
        </w:rPr>
        <w:t>:</w:t>
      </w:r>
      <w:r w:rsidR="00D20248" w:rsidRPr="00543BD4">
        <w:rPr>
          <w:rFonts w:asciiTheme="minorHAnsi" w:hAnsiTheme="minorHAnsi" w:cstheme="minorHAnsi"/>
          <w:sz w:val="22"/>
          <w:szCs w:val="22"/>
        </w:rPr>
        <w:tab/>
      </w:r>
      <w:r w:rsidRPr="00BD1686">
        <w:rPr>
          <w:rFonts w:asciiTheme="minorHAnsi" w:hAnsiTheme="minorHAnsi" w:cstheme="minorHAnsi"/>
          <w:b/>
          <w:bCs/>
          <w:sz w:val="22"/>
          <w:szCs w:val="22"/>
          <w:highlight w:val="yellow"/>
        </w:rPr>
        <w:t>…………</w:t>
      </w:r>
    </w:p>
    <w:p w14:paraId="41D5AA80" w14:textId="77777777" w:rsidR="00D20248" w:rsidRPr="00543BD4" w:rsidRDefault="00D20248" w:rsidP="0091543D">
      <w:pPr>
        <w:shd w:val="clear" w:color="auto" w:fill="FFFFFF"/>
        <w:ind w:left="708" w:firstLine="708"/>
        <w:jc w:val="left"/>
        <w:textAlignment w:val="baseline"/>
        <w:rPr>
          <w:rFonts w:asciiTheme="minorHAnsi" w:hAnsiTheme="minorHAnsi" w:cstheme="minorHAnsi"/>
          <w:sz w:val="22"/>
          <w:szCs w:val="22"/>
        </w:rPr>
      </w:pPr>
      <w:r w:rsidRPr="00543BD4">
        <w:rPr>
          <w:rFonts w:asciiTheme="minorHAnsi" w:hAnsiTheme="minorHAnsi" w:cstheme="minorHAnsi"/>
          <w:sz w:val="22"/>
          <w:szCs w:val="22"/>
        </w:rPr>
        <w:t xml:space="preserve">se sídlem </w:t>
      </w:r>
      <w:r w:rsidR="00BD1686" w:rsidRPr="00BD1686">
        <w:rPr>
          <w:rFonts w:asciiTheme="minorHAnsi" w:hAnsiTheme="minorHAnsi" w:cstheme="minorHAnsi"/>
          <w:sz w:val="22"/>
          <w:szCs w:val="22"/>
          <w:highlight w:val="yellow"/>
          <w:bdr w:val="none" w:sz="0" w:space="0" w:color="auto" w:frame="1"/>
        </w:rPr>
        <w:t>………..</w:t>
      </w:r>
    </w:p>
    <w:p w14:paraId="3CFAD4FB" w14:textId="77777777" w:rsidR="00633C8B" w:rsidRPr="00543BD4" w:rsidRDefault="00D20248" w:rsidP="0091543D">
      <w:pPr>
        <w:ind w:left="1416"/>
        <w:rPr>
          <w:rFonts w:asciiTheme="minorHAnsi" w:hAnsiTheme="minorHAnsi" w:cstheme="minorHAnsi"/>
          <w:sz w:val="22"/>
          <w:szCs w:val="22"/>
        </w:rPr>
      </w:pPr>
      <w:r w:rsidRPr="00543BD4">
        <w:rPr>
          <w:rFonts w:asciiTheme="minorHAnsi" w:hAnsiTheme="minorHAnsi" w:cstheme="minorHAnsi"/>
          <w:sz w:val="22"/>
          <w:szCs w:val="22"/>
        </w:rPr>
        <w:t xml:space="preserve">IČO: </w:t>
      </w:r>
      <w:r w:rsidR="00BD1686" w:rsidRPr="00BD1686">
        <w:rPr>
          <w:rFonts w:asciiTheme="minorHAnsi" w:hAnsiTheme="minorHAnsi" w:cstheme="minorHAnsi"/>
          <w:sz w:val="22"/>
          <w:szCs w:val="22"/>
          <w:highlight w:val="yellow"/>
          <w:bdr w:val="none" w:sz="0" w:space="0" w:color="auto" w:frame="1"/>
        </w:rPr>
        <w:t>………..</w:t>
      </w:r>
    </w:p>
    <w:p w14:paraId="7DC96AE9" w14:textId="77777777" w:rsidR="00D20248" w:rsidRPr="00543BD4" w:rsidRDefault="00D20248" w:rsidP="0091543D">
      <w:pPr>
        <w:ind w:left="1416"/>
        <w:rPr>
          <w:rFonts w:asciiTheme="minorHAnsi" w:hAnsiTheme="minorHAnsi" w:cstheme="minorHAnsi"/>
          <w:sz w:val="22"/>
          <w:szCs w:val="22"/>
        </w:rPr>
      </w:pPr>
      <w:r w:rsidRPr="00543BD4">
        <w:rPr>
          <w:rFonts w:asciiTheme="minorHAnsi" w:hAnsiTheme="minorHAnsi" w:cstheme="minorHAnsi"/>
          <w:sz w:val="22"/>
          <w:szCs w:val="22"/>
        </w:rPr>
        <w:t xml:space="preserve">DIČ: </w:t>
      </w:r>
      <w:r w:rsidR="00BD1686" w:rsidRPr="00BD1686">
        <w:rPr>
          <w:rFonts w:asciiTheme="minorHAnsi" w:hAnsiTheme="minorHAnsi" w:cstheme="minorHAnsi"/>
          <w:sz w:val="22"/>
          <w:szCs w:val="22"/>
          <w:highlight w:val="yellow"/>
          <w:bdr w:val="none" w:sz="0" w:space="0" w:color="auto" w:frame="1"/>
        </w:rPr>
        <w:t>………..</w:t>
      </w:r>
    </w:p>
    <w:p w14:paraId="331762A8" w14:textId="77777777" w:rsidR="00D20248" w:rsidRPr="00543BD4" w:rsidRDefault="00D20248" w:rsidP="0091543D">
      <w:pPr>
        <w:ind w:left="708" w:firstLine="708"/>
        <w:rPr>
          <w:rFonts w:asciiTheme="minorHAnsi" w:hAnsiTheme="minorHAnsi" w:cstheme="minorHAnsi"/>
          <w:sz w:val="22"/>
          <w:szCs w:val="22"/>
        </w:rPr>
      </w:pPr>
      <w:r w:rsidRPr="00543BD4">
        <w:rPr>
          <w:rFonts w:asciiTheme="minorHAnsi" w:hAnsiTheme="minorHAnsi" w:cstheme="minorHAnsi"/>
          <w:sz w:val="22"/>
          <w:szCs w:val="22"/>
        </w:rPr>
        <w:t xml:space="preserve">bankovní spojení: </w:t>
      </w:r>
      <w:r w:rsidR="00BD1686">
        <w:rPr>
          <w:rFonts w:asciiTheme="minorHAnsi" w:hAnsiTheme="minorHAnsi" w:cstheme="minorHAnsi"/>
          <w:sz w:val="22"/>
          <w:szCs w:val="22"/>
        </w:rPr>
        <w:t xml:space="preserve"> </w:t>
      </w:r>
      <w:r w:rsidR="00BD1686" w:rsidRPr="00BD1686">
        <w:rPr>
          <w:rFonts w:asciiTheme="minorHAnsi" w:hAnsiTheme="minorHAnsi" w:cstheme="minorHAnsi"/>
          <w:sz w:val="22"/>
          <w:szCs w:val="22"/>
          <w:highlight w:val="yellow"/>
          <w:bdr w:val="none" w:sz="0" w:space="0" w:color="auto" w:frame="1"/>
        </w:rPr>
        <w:t>………..</w:t>
      </w:r>
    </w:p>
    <w:p w14:paraId="2330A42B" w14:textId="77777777" w:rsidR="00D20248" w:rsidRPr="00543BD4" w:rsidRDefault="00D20248" w:rsidP="00BD1686">
      <w:pPr>
        <w:ind w:left="1416" w:firstLine="708"/>
        <w:rPr>
          <w:rFonts w:asciiTheme="minorHAnsi" w:hAnsiTheme="minorHAnsi" w:cstheme="minorHAnsi"/>
          <w:sz w:val="22"/>
          <w:szCs w:val="22"/>
        </w:rPr>
      </w:pPr>
      <w:r w:rsidRPr="00543BD4">
        <w:rPr>
          <w:rFonts w:asciiTheme="minorHAnsi" w:hAnsiTheme="minorHAnsi" w:cstheme="minorHAnsi"/>
          <w:sz w:val="22"/>
          <w:szCs w:val="22"/>
        </w:rPr>
        <w:t xml:space="preserve">účet č.:  </w:t>
      </w:r>
      <w:r w:rsidR="00BD1686" w:rsidRPr="00BD1686">
        <w:rPr>
          <w:rFonts w:asciiTheme="minorHAnsi" w:hAnsiTheme="minorHAnsi" w:cstheme="minorHAnsi"/>
          <w:sz w:val="22"/>
          <w:szCs w:val="22"/>
          <w:highlight w:val="yellow"/>
          <w:bdr w:val="none" w:sz="0" w:space="0" w:color="auto" w:frame="1"/>
        </w:rPr>
        <w:t>………..</w:t>
      </w:r>
    </w:p>
    <w:p w14:paraId="1C16D6FF" w14:textId="77777777" w:rsidR="00576DA3" w:rsidRPr="00543BD4" w:rsidRDefault="00D20248" w:rsidP="00576DA3">
      <w:pPr>
        <w:ind w:left="1416"/>
        <w:rPr>
          <w:rFonts w:asciiTheme="minorHAnsi" w:hAnsiTheme="minorHAnsi" w:cstheme="minorHAnsi"/>
          <w:sz w:val="22"/>
          <w:szCs w:val="22"/>
        </w:rPr>
      </w:pPr>
      <w:r w:rsidRPr="00543BD4">
        <w:rPr>
          <w:rFonts w:asciiTheme="minorHAnsi" w:hAnsiTheme="minorHAnsi" w:cstheme="minorHAnsi"/>
          <w:sz w:val="22"/>
          <w:szCs w:val="22"/>
        </w:rPr>
        <w:t xml:space="preserve">zapsán dne </w:t>
      </w:r>
      <w:r w:rsidR="00BD1686" w:rsidRPr="00BD1686">
        <w:rPr>
          <w:rFonts w:asciiTheme="minorHAnsi" w:hAnsiTheme="minorHAnsi" w:cstheme="minorHAnsi"/>
          <w:sz w:val="22"/>
          <w:szCs w:val="22"/>
          <w:highlight w:val="yellow"/>
          <w:bdr w:val="none" w:sz="0" w:space="0" w:color="auto" w:frame="1"/>
        </w:rPr>
        <w:t>………..</w:t>
      </w:r>
    </w:p>
    <w:p w14:paraId="3342B227" w14:textId="77777777" w:rsidR="00D20248" w:rsidRPr="00543BD4" w:rsidRDefault="00D20248" w:rsidP="0091543D">
      <w:pPr>
        <w:ind w:left="708" w:firstLine="708"/>
        <w:rPr>
          <w:rFonts w:asciiTheme="minorHAnsi" w:hAnsiTheme="minorHAnsi" w:cstheme="minorHAnsi"/>
          <w:b/>
          <w:sz w:val="22"/>
          <w:szCs w:val="22"/>
        </w:rPr>
      </w:pPr>
      <w:r w:rsidRPr="00543BD4">
        <w:rPr>
          <w:rFonts w:asciiTheme="minorHAnsi" w:hAnsiTheme="minorHAnsi" w:cstheme="minorHAnsi"/>
          <w:b/>
          <w:sz w:val="22"/>
          <w:szCs w:val="22"/>
        </w:rPr>
        <w:t xml:space="preserve">zastoupen </w:t>
      </w:r>
      <w:r w:rsidR="00BD1686" w:rsidRPr="00BD1686">
        <w:rPr>
          <w:rFonts w:asciiTheme="minorHAnsi" w:hAnsiTheme="minorHAnsi" w:cstheme="minorHAnsi"/>
          <w:sz w:val="22"/>
          <w:szCs w:val="22"/>
          <w:highlight w:val="yellow"/>
          <w:bdr w:val="none" w:sz="0" w:space="0" w:color="auto" w:frame="1"/>
        </w:rPr>
        <w:t>………..</w:t>
      </w:r>
    </w:p>
    <w:p w14:paraId="20B960E1" w14:textId="77777777" w:rsidR="00633C8B" w:rsidRPr="00543BD4" w:rsidRDefault="00D20248" w:rsidP="0091543D">
      <w:pPr>
        <w:ind w:left="708" w:firstLine="708"/>
        <w:rPr>
          <w:rFonts w:asciiTheme="minorHAnsi" w:hAnsiTheme="minorHAnsi" w:cstheme="minorHAnsi"/>
          <w:sz w:val="22"/>
          <w:szCs w:val="22"/>
        </w:rPr>
      </w:pPr>
      <w:r w:rsidRPr="00543BD4">
        <w:rPr>
          <w:rFonts w:asciiTheme="minorHAnsi" w:hAnsiTheme="minorHAnsi" w:cstheme="minorHAnsi"/>
          <w:sz w:val="22"/>
          <w:szCs w:val="22"/>
        </w:rPr>
        <w:t xml:space="preserve">ve věcech běžného plnění smlouvy: </w:t>
      </w:r>
    </w:p>
    <w:p w14:paraId="02C661FF" w14:textId="77777777" w:rsidR="00BD1686" w:rsidRDefault="00BD1686" w:rsidP="0091543D">
      <w:pPr>
        <w:ind w:left="708" w:firstLine="708"/>
        <w:rPr>
          <w:rFonts w:asciiTheme="minorHAnsi" w:hAnsiTheme="minorHAnsi" w:cstheme="minorHAnsi"/>
          <w:sz w:val="22"/>
          <w:szCs w:val="22"/>
        </w:rPr>
      </w:pPr>
      <w:r>
        <w:rPr>
          <w:rFonts w:asciiTheme="minorHAnsi" w:hAnsiTheme="minorHAnsi" w:cstheme="minorHAnsi"/>
          <w:sz w:val="22"/>
          <w:szCs w:val="22"/>
        </w:rPr>
        <w:tab/>
      </w:r>
      <w:r w:rsidRPr="00BD1686">
        <w:rPr>
          <w:rFonts w:asciiTheme="minorHAnsi" w:hAnsiTheme="minorHAnsi" w:cstheme="minorHAnsi"/>
          <w:sz w:val="22"/>
          <w:szCs w:val="22"/>
          <w:highlight w:val="yellow"/>
          <w:bdr w:val="none" w:sz="0" w:space="0" w:color="auto" w:frame="1"/>
        </w:rPr>
        <w:t>………..</w:t>
      </w:r>
    </w:p>
    <w:p w14:paraId="0FAA2757" w14:textId="77777777" w:rsidR="00D20248" w:rsidRDefault="00D20248" w:rsidP="0091543D">
      <w:pPr>
        <w:ind w:left="708" w:firstLine="708"/>
        <w:rPr>
          <w:rFonts w:asciiTheme="minorHAnsi" w:hAnsiTheme="minorHAnsi" w:cstheme="minorHAnsi"/>
          <w:sz w:val="22"/>
          <w:szCs w:val="22"/>
        </w:rPr>
      </w:pPr>
      <w:r w:rsidRPr="00543BD4">
        <w:rPr>
          <w:rFonts w:asciiTheme="minorHAnsi" w:hAnsiTheme="minorHAnsi" w:cstheme="minorHAnsi"/>
          <w:sz w:val="22"/>
          <w:szCs w:val="22"/>
        </w:rPr>
        <w:t>číslo smlouvy</w:t>
      </w:r>
      <w:r w:rsidR="00BD1686">
        <w:rPr>
          <w:rFonts w:asciiTheme="minorHAnsi" w:hAnsiTheme="minorHAnsi" w:cstheme="minorHAnsi"/>
          <w:sz w:val="22"/>
          <w:szCs w:val="22"/>
        </w:rPr>
        <w:t xml:space="preserve"> budoucího kupujícího</w:t>
      </w:r>
      <w:r w:rsidRPr="00543BD4">
        <w:rPr>
          <w:rFonts w:asciiTheme="minorHAnsi" w:hAnsiTheme="minorHAnsi" w:cstheme="minorHAnsi"/>
          <w:sz w:val="22"/>
          <w:szCs w:val="22"/>
        </w:rPr>
        <w:t xml:space="preserve">: </w:t>
      </w:r>
      <w:r w:rsidR="00BD1686" w:rsidRPr="00BD1686">
        <w:rPr>
          <w:rFonts w:asciiTheme="minorHAnsi" w:hAnsiTheme="minorHAnsi" w:cstheme="minorHAnsi"/>
          <w:sz w:val="22"/>
          <w:szCs w:val="22"/>
          <w:highlight w:val="yellow"/>
          <w:bdr w:val="none" w:sz="0" w:space="0" w:color="auto" w:frame="1"/>
        </w:rPr>
        <w:t>………..</w:t>
      </w:r>
    </w:p>
    <w:p w14:paraId="0DB3F4D3" w14:textId="77777777" w:rsidR="00BD1686" w:rsidRPr="00543BD4" w:rsidRDefault="00BD1686" w:rsidP="00BD1686">
      <w:pPr>
        <w:ind w:left="708" w:firstLine="708"/>
        <w:rPr>
          <w:rFonts w:asciiTheme="minorHAnsi" w:hAnsiTheme="minorHAnsi" w:cstheme="minorHAnsi"/>
          <w:sz w:val="22"/>
          <w:szCs w:val="22"/>
        </w:rPr>
      </w:pPr>
      <w:r>
        <w:rPr>
          <w:rFonts w:asciiTheme="minorHAnsi" w:hAnsiTheme="minorHAnsi" w:cstheme="minorHAnsi"/>
          <w:sz w:val="22"/>
          <w:szCs w:val="22"/>
        </w:rPr>
        <w:t>(dále jen „budoucí kupující“)</w:t>
      </w:r>
    </w:p>
    <w:p w14:paraId="4BC40051" w14:textId="77777777" w:rsidR="00BD1686" w:rsidRPr="00543BD4" w:rsidRDefault="00BD1686" w:rsidP="0091543D">
      <w:pPr>
        <w:ind w:left="708" w:firstLine="708"/>
        <w:rPr>
          <w:rFonts w:asciiTheme="minorHAnsi" w:hAnsiTheme="minorHAnsi" w:cstheme="minorHAnsi"/>
          <w:sz w:val="22"/>
          <w:szCs w:val="22"/>
        </w:rPr>
      </w:pPr>
    </w:p>
    <w:p w14:paraId="394D1013" w14:textId="77777777" w:rsidR="00D20248" w:rsidRPr="00543BD4" w:rsidRDefault="00D20248" w:rsidP="0091543D">
      <w:pPr>
        <w:rPr>
          <w:rFonts w:asciiTheme="minorHAnsi" w:hAnsiTheme="minorHAnsi" w:cstheme="minorHAnsi"/>
          <w:sz w:val="22"/>
          <w:szCs w:val="22"/>
        </w:rPr>
      </w:pPr>
    </w:p>
    <w:p w14:paraId="5C6E6AEA" w14:textId="77777777" w:rsidR="00633C8B" w:rsidRPr="00543BD4" w:rsidRDefault="00633C8B" w:rsidP="0091543D">
      <w:pPr>
        <w:pStyle w:val="nadpisvesmlouvch"/>
        <w:rPr>
          <w:rFonts w:asciiTheme="minorHAnsi" w:hAnsiTheme="minorHAnsi" w:cstheme="minorHAnsi"/>
        </w:rPr>
      </w:pPr>
      <w:r w:rsidRPr="00543BD4">
        <w:rPr>
          <w:rFonts w:asciiTheme="minorHAnsi" w:hAnsiTheme="minorHAnsi" w:cstheme="minorHAnsi"/>
        </w:rPr>
        <w:t>II.</w:t>
      </w:r>
    </w:p>
    <w:p w14:paraId="13086DD3" w14:textId="77777777" w:rsidR="005E3D33" w:rsidRPr="00543BD4" w:rsidRDefault="00633C8B" w:rsidP="00543BD4">
      <w:pPr>
        <w:pStyle w:val="nadpisvesmlouvch"/>
        <w:rPr>
          <w:rFonts w:asciiTheme="minorHAnsi" w:hAnsiTheme="minorHAnsi" w:cstheme="minorHAnsi"/>
        </w:rPr>
      </w:pPr>
      <w:r w:rsidRPr="00543BD4">
        <w:rPr>
          <w:rFonts w:asciiTheme="minorHAnsi" w:hAnsiTheme="minorHAnsi" w:cstheme="minorHAnsi"/>
        </w:rPr>
        <w:t>Preambule</w:t>
      </w:r>
    </w:p>
    <w:p w14:paraId="0706A4C8" w14:textId="77777777" w:rsidR="0041537E" w:rsidRDefault="00350CC5" w:rsidP="00933246">
      <w:pPr>
        <w:pStyle w:val="Odstavecseseznamem"/>
        <w:numPr>
          <w:ilvl w:val="0"/>
          <w:numId w:val="2"/>
        </w:numPr>
        <w:ind w:left="426"/>
        <w:rPr>
          <w:rFonts w:asciiTheme="minorHAnsi" w:hAnsiTheme="minorHAnsi" w:cstheme="minorHAnsi"/>
          <w:sz w:val="22"/>
          <w:szCs w:val="22"/>
        </w:rPr>
      </w:pPr>
      <w:r w:rsidRPr="00350CC5">
        <w:rPr>
          <w:rFonts w:asciiTheme="minorHAnsi" w:hAnsiTheme="minorHAnsi" w:cstheme="minorHAnsi"/>
          <w:sz w:val="22"/>
          <w:szCs w:val="22"/>
        </w:rPr>
        <w:t xml:space="preserve">Budoucí prodávající je vlastníkem </w:t>
      </w:r>
      <w:r w:rsidR="0041537E">
        <w:rPr>
          <w:rFonts w:asciiTheme="minorHAnsi" w:hAnsiTheme="minorHAnsi" w:cstheme="minorHAnsi"/>
          <w:sz w:val="22"/>
          <w:szCs w:val="22"/>
        </w:rPr>
        <w:t>následujících nemovitých věcí, a to:</w:t>
      </w:r>
    </w:p>
    <w:p w14:paraId="5A034FBD" w14:textId="02CEA1B2" w:rsidR="0041537E" w:rsidRDefault="00350CC5" w:rsidP="0041537E">
      <w:pPr>
        <w:pStyle w:val="Odstavecseseznamem"/>
        <w:numPr>
          <w:ilvl w:val="0"/>
          <w:numId w:val="34"/>
        </w:numPr>
        <w:rPr>
          <w:rFonts w:asciiTheme="minorHAnsi" w:hAnsiTheme="minorHAnsi" w:cstheme="minorHAnsi"/>
          <w:sz w:val="22"/>
          <w:szCs w:val="22"/>
        </w:rPr>
      </w:pPr>
      <w:r w:rsidRPr="00350CC5">
        <w:rPr>
          <w:rFonts w:asciiTheme="minorHAnsi" w:hAnsiTheme="minorHAnsi" w:cstheme="minorHAnsi"/>
          <w:sz w:val="22"/>
          <w:szCs w:val="22"/>
        </w:rPr>
        <w:t>pozemk</w:t>
      </w:r>
      <w:r w:rsidR="0041537E">
        <w:rPr>
          <w:rFonts w:asciiTheme="minorHAnsi" w:hAnsiTheme="minorHAnsi" w:cstheme="minorHAnsi"/>
          <w:sz w:val="22"/>
          <w:szCs w:val="22"/>
        </w:rPr>
        <w:t>u</w:t>
      </w:r>
      <w:r w:rsidRPr="00350CC5">
        <w:rPr>
          <w:rFonts w:asciiTheme="minorHAnsi" w:hAnsiTheme="minorHAnsi" w:cstheme="minorHAnsi"/>
          <w:sz w:val="22"/>
          <w:szCs w:val="22"/>
        </w:rPr>
        <w:t xml:space="preserve"> p. č. 1332/1</w:t>
      </w:r>
      <w:r w:rsidR="0041537E">
        <w:rPr>
          <w:rFonts w:asciiTheme="minorHAnsi" w:hAnsiTheme="minorHAnsi" w:cstheme="minorHAnsi"/>
          <w:sz w:val="22"/>
          <w:szCs w:val="22"/>
        </w:rPr>
        <w:t xml:space="preserve"> o výměře 174 </w:t>
      </w:r>
      <w:r w:rsidR="0041537E" w:rsidRPr="000341C7">
        <w:rPr>
          <w:rFonts w:asciiTheme="minorHAnsi" w:hAnsiTheme="minorHAnsi" w:cstheme="minorHAnsi"/>
          <w:sz w:val="22"/>
          <w:szCs w:val="22"/>
        </w:rPr>
        <w:t>m²</w:t>
      </w:r>
      <w:r w:rsidRPr="00350CC5">
        <w:rPr>
          <w:rFonts w:asciiTheme="minorHAnsi" w:hAnsiTheme="minorHAnsi" w:cstheme="minorHAnsi"/>
          <w:sz w:val="22"/>
          <w:szCs w:val="22"/>
        </w:rPr>
        <w:t>,</w:t>
      </w:r>
      <w:r w:rsidR="0041537E">
        <w:rPr>
          <w:rFonts w:asciiTheme="minorHAnsi" w:hAnsiTheme="minorHAnsi" w:cstheme="minorHAnsi"/>
          <w:sz w:val="22"/>
          <w:szCs w:val="22"/>
        </w:rPr>
        <w:t xml:space="preserve"> druh pozemku zastavěná plocha a nádvoří, </w:t>
      </w:r>
    </w:p>
    <w:p w14:paraId="25F05302" w14:textId="47B4375F" w:rsidR="0041537E" w:rsidRDefault="0041537E" w:rsidP="0041537E">
      <w:pPr>
        <w:pStyle w:val="Odstavecseseznamem"/>
        <w:numPr>
          <w:ilvl w:val="0"/>
          <w:numId w:val="34"/>
        </w:numPr>
        <w:rPr>
          <w:rFonts w:asciiTheme="minorHAnsi" w:hAnsiTheme="minorHAnsi" w:cstheme="minorHAnsi"/>
          <w:sz w:val="22"/>
          <w:szCs w:val="22"/>
        </w:rPr>
      </w:pPr>
      <w:r w:rsidRPr="00350CC5">
        <w:rPr>
          <w:rFonts w:asciiTheme="minorHAnsi" w:hAnsiTheme="minorHAnsi" w:cstheme="minorHAnsi"/>
          <w:sz w:val="22"/>
          <w:szCs w:val="22"/>
        </w:rPr>
        <w:t>pozemk</w:t>
      </w:r>
      <w:r>
        <w:rPr>
          <w:rFonts w:asciiTheme="minorHAnsi" w:hAnsiTheme="minorHAnsi" w:cstheme="minorHAnsi"/>
          <w:sz w:val="22"/>
          <w:szCs w:val="22"/>
        </w:rPr>
        <w:t>u</w:t>
      </w:r>
      <w:r w:rsidRPr="00350CC5">
        <w:rPr>
          <w:rFonts w:asciiTheme="minorHAnsi" w:hAnsiTheme="minorHAnsi" w:cstheme="minorHAnsi"/>
          <w:sz w:val="22"/>
          <w:szCs w:val="22"/>
        </w:rPr>
        <w:t xml:space="preserve"> p. č. </w:t>
      </w:r>
      <w:r w:rsidR="00350CC5" w:rsidRPr="00350CC5">
        <w:rPr>
          <w:rFonts w:asciiTheme="minorHAnsi" w:hAnsiTheme="minorHAnsi" w:cstheme="minorHAnsi"/>
          <w:sz w:val="22"/>
          <w:szCs w:val="22"/>
        </w:rPr>
        <w:t>1332/2</w:t>
      </w:r>
      <w:r w:rsidRPr="0041537E">
        <w:rPr>
          <w:rFonts w:asciiTheme="minorHAnsi" w:hAnsiTheme="minorHAnsi" w:cstheme="minorHAnsi"/>
          <w:sz w:val="22"/>
          <w:szCs w:val="22"/>
        </w:rPr>
        <w:t xml:space="preserve"> </w:t>
      </w:r>
      <w:r>
        <w:rPr>
          <w:rFonts w:asciiTheme="minorHAnsi" w:hAnsiTheme="minorHAnsi" w:cstheme="minorHAnsi"/>
          <w:sz w:val="22"/>
          <w:szCs w:val="22"/>
        </w:rPr>
        <w:t xml:space="preserve">o výměře 684 </w:t>
      </w:r>
      <w:r w:rsidRPr="000341C7">
        <w:rPr>
          <w:rFonts w:asciiTheme="minorHAnsi" w:hAnsiTheme="minorHAnsi" w:cstheme="minorHAnsi"/>
          <w:sz w:val="22"/>
          <w:szCs w:val="22"/>
        </w:rPr>
        <w:t>m²</w:t>
      </w:r>
      <w:r w:rsidRPr="00350CC5">
        <w:rPr>
          <w:rFonts w:asciiTheme="minorHAnsi" w:hAnsiTheme="minorHAnsi" w:cstheme="minorHAnsi"/>
          <w:sz w:val="22"/>
          <w:szCs w:val="22"/>
        </w:rPr>
        <w:t>,</w:t>
      </w:r>
      <w:r>
        <w:rPr>
          <w:rFonts w:asciiTheme="minorHAnsi" w:hAnsiTheme="minorHAnsi" w:cstheme="minorHAnsi"/>
          <w:sz w:val="22"/>
          <w:szCs w:val="22"/>
        </w:rPr>
        <w:t xml:space="preserve"> druh pozemku zastavěná plocha a nádvoří,</w:t>
      </w:r>
    </w:p>
    <w:p w14:paraId="03FEC273" w14:textId="427AF4FE" w:rsidR="0041537E" w:rsidRDefault="0041537E" w:rsidP="0041537E">
      <w:pPr>
        <w:pStyle w:val="Odstavecseseznamem"/>
        <w:numPr>
          <w:ilvl w:val="0"/>
          <w:numId w:val="34"/>
        </w:numPr>
        <w:rPr>
          <w:rFonts w:asciiTheme="minorHAnsi" w:hAnsiTheme="minorHAnsi" w:cstheme="minorHAnsi"/>
          <w:sz w:val="22"/>
          <w:szCs w:val="22"/>
        </w:rPr>
      </w:pPr>
      <w:r w:rsidRPr="00350CC5">
        <w:rPr>
          <w:rFonts w:asciiTheme="minorHAnsi" w:hAnsiTheme="minorHAnsi" w:cstheme="minorHAnsi"/>
          <w:sz w:val="22"/>
          <w:szCs w:val="22"/>
        </w:rPr>
        <w:t>pozemk</w:t>
      </w:r>
      <w:r>
        <w:rPr>
          <w:rFonts w:asciiTheme="minorHAnsi" w:hAnsiTheme="minorHAnsi" w:cstheme="minorHAnsi"/>
          <w:sz w:val="22"/>
          <w:szCs w:val="22"/>
        </w:rPr>
        <w:t>u</w:t>
      </w:r>
      <w:r w:rsidRPr="00350CC5">
        <w:rPr>
          <w:rFonts w:asciiTheme="minorHAnsi" w:hAnsiTheme="minorHAnsi" w:cstheme="minorHAnsi"/>
          <w:sz w:val="22"/>
          <w:szCs w:val="22"/>
        </w:rPr>
        <w:t xml:space="preserve"> p. č. </w:t>
      </w:r>
      <w:r w:rsidR="00350CC5" w:rsidRPr="00350CC5">
        <w:rPr>
          <w:rFonts w:asciiTheme="minorHAnsi" w:hAnsiTheme="minorHAnsi" w:cstheme="minorHAnsi"/>
          <w:sz w:val="22"/>
          <w:szCs w:val="22"/>
        </w:rPr>
        <w:t>1333/1</w:t>
      </w:r>
      <w:r w:rsidRPr="0041537E">
        <w:rPr>
          <w:rFonts w:asciiTheme="minorHAnsi" w:hAnsiTheme="minorHAnsi" w:cstheme="minorHAnsi"/>
          <w:sz w:val="22"/>
          <w:szCs w:val="22"/>
        </w:rPr>
        <w:t xml:space="preserve"> </w:t>
      </w:r>
      <w:r>
        <w:rPr>
          <w:rFonts w:asciiTheme="minorHAnsi" w:hAnsiTheme="minorHAnsi" w:cstheme="minorHAnsi"/>
          <w:sz w:val="22"/>
          <w:szCs w:val="22"/>
        </w:rPr>
        <w:t xml:space="preserve">o výměře 273 </w:t>
      </w:r>
      <w:r w:rsidRPr="000341C7">
        <w:rPr>
          <w:rFonts w:asciiTheme="minorHAnsi" w:hAnsiTheme="minorHAnsi" w:cstheme="minorHAnsi"/>
          <w:sz w:val="22"/>
          <w:szCs w:val="22"/>
        </w:rPr>
        <w:t>m²</w:t>
      </w:r>
      <w:r w:rsidRPr="00350CC5">
        <w:rPr>
          <w:rFonts w:asciiTheme="minorHAnsi" w:hAnsiTheme="minorHAnsi" w:cstheme="minorHAnsi"/>
          <w:sz w:val="22"/>
          <w:szCs w:val="22"/>
        </w:rPr>
        <w:t>,</w:t>
      </w:r>
      <w:r>
        <w:rPr>
          <w:rFonts w:asciiTheme="minorHAnsi" w:hAnsiTheme="minorHAnsi" w:cstheme="minorHAnsi"/>
          <w:sz w:val="22"/>
          <w:szCs w:val="22"/>
        </w:rPr>
        <w:t xml:space="preserve"> druh pozemku zastavěná plocha a nádvoří,</w:t>
      </w:r>
    </w:p>
    <w:p w14:paraId="5D9989CF" w14:textId="0C2AD9FC" w:rsidR="0041537E" w:rsidRDefault="0041537E" w:rsidP="0041537E">
      <w:pPr>
        <w:pStyle w:val="Odstavecseseznamem"/>
        <w:numPr>
          <w:ilvl w:val="0"/>
          <w:numId w:val="34"/>
        </w:numPr>
        <w:rPr>
          <w:rFonts w:asciiTheme="minorHAnsi" w:hAnsiTheme="minorHAnsi" w:cstheme="minorHAnsi"/>
          <w:sz w:val="22"/>
          <w:szCs w:val="22"/>
        </w:rPr>
      </w:pPr>
      <w:r w:rsidRPr="00350CC5">
        <w:rPr>
          <w:rFonts w:asciiTheme="minorHAnsi" w:hAnsiTheme="minorHAnsi" w:cstheme="minorHAnsi"/>
          <w:sz w:val="22"/>
          <w:szCs w:val="22"/>
        </w:rPr>
        <w:t>pozemk</w:t>
      </w:r>
      <w:r>
        <w:rPr>
          <w:rFonts w:asciiTheme="minorHAnsi" w:hAnsiTheme="minorHAnsi" w:cstheme="minorHAnsi"/>
          <w:sz w:val="22"/>
          <w:szCs w:val="22"/>
        </w:rPr>
        <w:t>u</w:t>
      </w:r>
      <w:r w:rsidRPr="00350CC5">
        <w:rPr>
          <w:rFonts w:asciiTheme="minorHAnsi" w:hAnsiTheme="minorHAnsi" w:cstheme="minorHAnsi"/>
          <w:sz w:val="22"/>
          <w:szCs w:val="22"/>
        </w:rPr>
        <w:t xml:space="preserve"> p. č. </w:t>
      </w:r>
      <w:r w:rsidR="00350CC5" w:rsidRPr="00350CC5">
        <w:rPr>
          <w:rFonts w:asciiTheme="minorHAnsi" w:hAnsiTheme="minorHAnsi" w:cstheme="minorHAnsi"/>
          <w:sz w:val="22"/>
          <w:szCs w:val="22"/>
        </w:rPr>
        <w:t>1333/2</w:t>
      </w:r>
      <w:r w:rsidRPr="0041537E">
        <w:rPr>
          <w:rFonts w:asciiTheme="minorHAnsi" w:hAnsiTheme="minorHAnsi" w:cstheme="minorHAnsi"/>
          <w:sz w:val="22"/>
          <w:szCs w:val="22"/>
        </w:rPr>
        <w:t xml:space="preserve"> </w:t>
      </w:r>
      <w:r>
        <w:rPr>
          <w:rFonts w:asciiTheme="minorHAnsi" w:hAnsiTheme="minorHAnsi" w:cstheme="minorHAnsi"/>
          <w:sz w:val="22"/>
          <w:szCs w:val="22"/>
        </w:rPr>
        <w:t xml:space="preserve">o výměře 120 </w:t>
      </w:r>
      <w:r w:rsidRPr="000341C7">
        <w:rPr>
          <w:rFonts w:asciiTheme="minorHAnsi" w:hAnsiTheme="minorHAnsi" w:cstheme="minorHAnsi"/>
          <w:sz w:val="22"/>
          <w:szCs w:val="22"/>
        </w:rPr>
        <w:t>m²</w:t>
      </w:r>
      <w:r w:rsidRPr="00350CC5">
        <w:rPr>
          <w:rFonts w:asciiTheme="minorHAnsi" w:hAnsiTheme="minorHAnsi" w:cstheme="minorHAnsi"/>
          <w:sz w:val="22"/>
          <w:szCs w:val="22"/>
        </w:rPr>
        <w:t>,</w:t>
      </w:r>
      <w:r>
        <w:rPr>
          <w:rFonts w:asciiTheme="minorHAnsi" w:hAnsiTheme="minorHAnsi" w:cstheme="minorHAnsi"/>
          <w:sz w:val="22"/>
          <w:szCs w:val="22"/>
        </w:rPr>
        <w:t xml:space="preserve"> druh pozemku zastavěná plocha a nádvoří, jehož součástí je sta</w:t>
      </w:r>
      <w:r w:rsidRPr="00C15E33">
        <w:rPr>
          <w:rFonts w:asciiTheme="minorHAnsi" w:hAnsiTheme="minorHAnsi" w:cstheme="minorHAnsi"/>
          <w:sz w:val="22"/>
          <w:szCs w:val="22"/>
        </w:rPr>
        <w:t>vba bez č. p./č.e.</w:t>
      </w:r>
      <w:r>
        <w:rPr>
          <w:rFonts w:asciiTheme="minorHAnsi" w:hAnsiTheme="minorHAnsi" w:cstheme="minorHAnsi"/>
          <w:sz w:val="22"/>
          <w:szCs w:val="22"/>
        </w:rPr>
        <w:t>, jiná stavba,</w:t>
      </w:r>
    </w:p>
    <w:p w14:paraId="0D70724C" w14:textId="76378A14" w:rsidR="0041537E" w:rsidRDefault="0041537E" w:rsidP="0041537E">
      <w:pPr>
        <w:pStyle w:val="Odstavecseseznamem"/>
        <w:numPr>
          <w:ilvl w:val="0"/>
          <w:numId w:val="34"/>
        </w:numPr>
        <w:rPr>
          <w:rFonts w:asciiTheme="minorHAnsi" w:hAnsiTheme="minorHAnsi" w:cstheme="minorHAnsi"/>
          <w:sz w:val="22"/>
          <w:szCs w:val="22"/>
        </w:rPr>
      </w:pPr>
      <w:r w:rsidRPr="00350CC5">
        <w:rPr>
          <w:rFonts w:asciiTheme="minorHAnsi" w:hAnsiTheme="minorHAnsi" w:cstheme="minorHAnsi"/>
          <w:sz w:val="22"/>
          <w:szCs w:val="22"/>
        </w:rPr>
        <w:t>pozemk</w:t>
      </w:r>
      <w:r>
        <w:rPr>
          <w:rFonts w:asciiTheme="minorHAnsi" w:hAnsiTheme="minorHAnsi" w:cstheme="minorHAnsi"/>
          <w:sz w:val="22"/>
          <w:szCs w:val="22"/>
        </w:rPr>
        <w:t>u</w:t>
      </w:r>
      <w:r w:rsidRPr="00350CC5">
        <w:rPr>
          <w:rFonts w:asciiTheme="minorHAnsi" w:hAnsiTheme="minorHAnsi" w:cstheme="minorHAnsi"/>
          <w:sz w:val="22"/>
          <w:szCs w:val="22"/>
        </w:rPr>
        <w:t xml:space="preserve"> p. č. </w:t>
      </w:r>
      <w:r w:rsidR="00350CC5" w:rsidRPr="00350CC5">
        <w:rPr>
          <w:rFonts w:asciiTheme="minorHAnsi" w:hAnsiTheme="minorHAnsi" w:cstheme="minorHAnsi"/>
          <w:sz w:val="22"/>
          <w:szCs w:val="22"/>
        </w:rPr>
        <w:t>1334</w:t>
      </w:r>
      <w:r w:rsidRPr="0041537E">
        <w:rPr>
          <w:rFonts w:asciiTheme="minorHAnsi" w:hAnsiTheme="minorHAnsi" w:cstheme="minorHAnsi"/>
          <w:sz w:val="22"/>
          <w:szCs w:val="22"/>
        </w:rPr>
        <w:t xml:space="preserve"> </w:t>
      </w:r>
      <w:r>
        <w:rPr>
          <w:rFonts w:asciiTheme="minorHAnsi" w:hAnsiTheme="minorHAnsi" w:cstheme="minorHAnsi"/>
          <w:sz w:val="22"/>
          <w:szCs w:val="22"/>
        </w:rPr>
        <w:t xml:space="preserve">o výměře 59 </w:t>
      </w:r>
      <w:r w:rsidRPr="000341C7">
        <w:rPr>
          <w:rFonts w:asciiTheme="minorHAnsi" w:hAnsiTheme="minorHAnsi" w:cstheme="minorHAnsi"/>
          <w:sz w:val="22"/>
          <w:szCs w:val="22"/>
        </w:rPr>
        <w:t>m²</w:t>
      </w:r>
      <w:r w:rsidRPr="00350CC5">
        <w:rPr>
          <w:rFonts w:asciiTheme="minorHAnsi" w:hAnsiTheme="minorHAnsi" w:cstheme="minorHAnsi"/>
          <w:sz w:val="22"/>
          <w:szCs w:val="22"/>
        </w:rPr>
        <w:t>,</w:t>
      </w:r>
      <w:r>
        <w:rPr>
          <w:rFonts w:asciiTheme="minorHAnsi" w:hAnsiTheme="minorHAnsi" w:cstheme="minorHAnsi"/>
          <w:sz w:val="22"/>
          <w:szCs w:val="22"/>
        </w:rPr>
        <w:t xml:space="preserve"> druh pozemku zastavěná plocha a nádvoří,</w:t>
      </w:r>
    </w:p>
    <w:p w14:paraId="26D04D9B" w14:textId="2AE3E89D" w:rsidR="0041537E" w:rsidRDefault="0041537E" w:rsidP="0041537E">
      <w:pPr>
        <w:pStyle w:val="Odstavecseseznamem"/>
        <w:numPr>
          <w:ilvl w:val="0"/>
          <w:numId w:val="34"/>
        </w:numPr>
        <w:rPr>
          <w:rFonts w:asciiTheme="minorHAnsi" w:hAnsiTheme="minorHAnsi" w:cstheme="minorHAnsi"/>
          <w:sz w:val="22"/>
          <w:szCs w:val="22"/>
        </w:rPr>
      </w:pPr>
      <w:r w:rsidRPr="00350CC5">
        <w:rPr>
          <w:rFonts w:asciiTheme="minorHAnsi" w:hAnsiTheme="minorHAnsi" w:cstheme="minorHAnsi"/>
          <w:sz w:val="22"/>
          <w:szCs w:val="22"/>
        </w:rPr>
        <w:t>pozemk</w:t>
      </w:r>
      <w:r>
        <w:rPr>
          <w:rFonts w:asciiTheme="minorHAnsi" w:hAnsiTheme="minorHAnsi" w:cstheme="minorHAnsi"/>
          <w:sz w:val="22"/>
          <w:szCs w:val="22"/>
        </w:rPr>
        <w:t>u</w:t>
      </w:r>
      <w:r w:rsidRPr="00350CC5">
        <w:rPr>
          <w:rFonts w:asciiTheme="minorHAnsi" w:hAnsiTheme="minorHAnsi" w:cstheme="minorHAnsi"/>
          <w:sz w:val="22"/>
          <w:szCs w:val="22"/>
        </w:rPr>
        <w:t xml:space="preserve"> p. č. </w:t>
      </w:r>
      <w:r w:rsidR="00350CC5" w:rsidRPr="00350CC5">
        <w:rPr>
          <w:rFonts w:asciiTheme="minorHAnsi" w:hAnsiTheme="minorHAnsi" w:cstheme="minorHAnsi"/>
          <w:sz w:val="22"/>
          <w:szCs w:val="22"/>
        </w:rPr>
        <w:t>1335</w:t>
      </w:r>
      <w:r w:rsidRPr="0041537E">
        <w:rPr>
          <w:rFonts w:asciiTheme="minorHAnsi" w:hAnsiTheme="minorHAnsi" w:cstheme="minorHAnsi"/>
          <w:sz w:val="22"/>
          <w:szCs w:val="22"/>
        </w:rPr>
        <w:t xml:space="preserve"> </w:t>
      </w:r>
      <w:r>
        <w:rPr>
          <w:rFonts w:asciiTheme="minorHAnsi" w:hAnsiTheme="minorHAnsi" w:cstheme="minorHAnsi"/>
          <w:sz w:val="22"/>
          <w:szCs w:val="22"/>
        </w:rPr>
        <w:t xml:space="preserve">o výměře 261 </w:t>
      </w:r>
      <w:r w:rsidRPr="000341C7">
        <w:rPr>
          <w:rFonts w:asciiTheme="minorHAnsi" w:hAnsiTheme="minorHAnsi" w:cstheme="minorHAnsi"/>
          <w:sz w:val="22"/>
          <w:szCs w:val="22"/>
        </w:rPr>
        <w:t>m²</w:t>
      </w:r>
      <w:r w:rsidRPr="00350CC5">
        <w:rPr>
          <w:rFonts w:asciiTheme="minorHAnsi" w:hAnsiTheme="minorHAnsi" w:cstheme="minorHAnsi"/>
          <w:sz w:val="22"/>
          <w:szCs w:val="22"/>
        </w:rPr>
        <w:t>,</w:t>
      </w:r>
      <w:r>
        <w:rPr>
          <w:rFonts w:asciiTheme="minorHAnsi" w:hAnsiTheme="minorHAnsi" w:cstheme="minorHAnsi"/>
          <w:sz w:val="22"/>
          <w:szCs w:val="22"/>
        </w:rPr>
        <w:t xml:space="preserve"> druh pozemku ostatní plocha,</w:t>
      </w:r>
    </w:p>
    <w:p w14:paraId="43FDD201" w14:textId="77777777" w:rsidR="0041537E" w:rsidRDefault="0041537E" w:rsidP="0041537E">
      <w:pPr>
        <w:pStyle w:val="Odstavecseseznamem"/>
        <w:numPr>
          <w:ilvl w:val="0"/>
          <w:numId w:val="34"/>
        </w:numPr>
        <w:rPr>
          <w:rFonts w:asciiTheme="minorHAnsi" w:hAnsiTheme="minorHAnsi" w:cstheme="minorHAnsi"/>
          <w:sz w:val="22"/>
          <w:szCs w:val="22"/>
        </w:rPr>
      </w:pPr>
      <w:r w:rsidRPr="00350CC5">
        <w:rPr>
          <w:rFonts w:asciiTheme="minorHAnsi" w:hAnsiTheme="minorHAnsi" w:cstheme="minorHAnsi"/>
          <w:sz w:val="22"/>
          <w:szCs w:val="22"/>
        </w:rPr>
        <w:t>pozemk</w:t>
      </w:r>
      <w:r>
        <w:rPr>
          <w:rFonts w:asciiTheme="minorHAnsi" w:hAnsiTheme="minorHAnsi" w:cstheme="minorHAnsi"/>
          <w:sz w:val="22"/>
          <w:szCs w:val="22"/>
        </w:rPr>
        <w:t>u</w:t>
      </w:r>
      <w:r w:rsidRPr="00350CC5">
        <w:rPr>
          <w:rFonts w:asciiTheme="minorHAnsi" w:hAnsiTheme="minorHAnsi" w:cstheme="minorHAnsi"/>
          <w:sz w:val="22"/>
          <w:szCs w:val="22"/>
        </w:rPr>
        <w:t xml:space="preserve"> p. č. </w:t>
      </w:r>
      <w:r w:rsidR="00350CC5" w:rsidRPr="00350CC5">
        <w:rPr>
          <w:rFonts w:asciiTheme="minorHAnsi" w:hAnsiTheme="minorHAnsi" w:cstheme="minorHAnsi"/>
          <w:sz w:val="22"/>
          <w:szCs w:val="22"/>
        </w:rPr>
        <w:t>1336</w:t>
      </w:r>
      <w:r w:rsidRPr="0041537E">
        <w:rPr>
          <w:rFonts w:asciiTheme="minorHAnsi" w:hAnsiTheme="minorHAnsi" w:cstheme="minorHAnsi"/>
          <w:sz w:val="22"/>
          <w:szCs w:val="22"/>
        </w:rPr>
        <w:t xml:space="preserve"> </w:t>
      </w:r>
      <w:r>
        <w:rPr>
          <w:rFonts w:asciiTheme="minorHAnsi" w:hAnsiTheme="minorHAnsi" w:cstheme="minorHAnsi"/>
          <w:sz w:val="22"/>
          <w:szCs w:val="22"/>
        </w:rPr>
        <w:t xml:space="preserve">o výměře 353 </w:t>
      </w:r>
      <w:r w:rsidRPr="000341C7">
        <w:rPr>
          <w:rFonts w:asciiTheme="minorHAnsi" w:hAnsiTheme="minorHAnsi" w:cstheme="minorHAnsi"/>
          <w:sz w:val="22"/>
          <w:szCs w:val="22"/>
        </w:rPr>
        <w:t>m²</w:t>
      </w:r>
      <w:r w:rsidRPr="00350CC5">
        <w:rPr>
          <w:rFonts w:asciiTheme="minorHAnsi" w:hAnsiTheme="minorHAnsi" w:cstheme="minorHAnsi"/>
          <w:sz w:val="22"/>
          <w:szCs w:val="22"/>
        </w:rPr>
        <w:t>,</w:t>
      </w:r>
      <w:r>
        <w:rPr>
          <w:rFonts w:asciiTheme="minorHAnsi" w:hAnsiTheme="minorHAnsi" w:cstheme="minorHAnsi"/>
          <w:sz w:val="22"/>
          <w:szCs w:val="22"/>
        </w:rPr>
        <w:t xml:space="preserve"> druh pozemku zastavěná plocha a nádvoří,</w:t>
      </w:r>
    </w:p>
    <w:p w14:paraId="4569F0D3" w14:textId="43CA002A" w:rsidR="00C15E33" w:rsidRPr="0041537E" w:rsidRDefault="0041537E" w:rsidP="0041537E">
      <w:pPr>
        <w:ind w:left="426"/>
        <w:rPr>
          <w:rFonts w:asciiTheme="minorHAnsi" w:hAnsiTheme="minorHAnsi" w:cstheme="minorHAnsi"/>
          <w:sz w:val="22"/>
          <w:szCs w:val="22"/>
        </w:rPr>
      </w:pPr>
      <w:r>
        <w:rPr>
          <w:rFonts w:asciiTheme="minorHAnsi" w:hAnsiTheme="minorHAnsi" w:cstheme="minorHAnsi"/>
          <w:sz w:val="22"/>
          <w:szCs w:val="22"/>
        </w:rPr>
        <w:lastRenderedPageBreak/>
        <w:t xml:space="preserve">to </w:t>
      </w:r>
      <w:r w:rsidR="00350CC5" w:rsidRPr="0041537E">
        <w:rPr>
          <w:rFonts w:asciiTheme="minorHAnsi" w:hAnsiTheme="minorHAnsi" w:cstheme="minorHAnsi"/>
          <w:sz w:val="22"/>
          <w:szCs w:val="22"/>
        </w:rPr>
        <w:t>vše zapsáno u Katastrálního úřadu pro Jihomoravský kraj, Katastrální pracoviště Brno-město,</w:t>
      </w:r>
      <w:r w:rsidR="009C3543" w:rsidRPr="0041537E">
        <w:rPr>
          <w:rFonts w:asciiTheme="minorHAnsi" w:hAnsiTheme="minorHAnsi" w:cstheme="minorHAnsi"/>
          <w:sz w:val="22"/>
          <w:szCs w:val="22"/>
        </w:rPr>
        <w:t xml:space="preserve"> </w:t>
      </w:r>
      <w:r w:rsidR="00350CC5" w:rsidRPr="0041537E">
        <w:rPr>
          <w:rFonts w:asciiTheme="minorHAnsi" w:hAnsiTheme="minorHAnsi" w:cstheme="minorHAnsi"/>
          <w:sz w:val="22"/>
          <w:szCs w:val="22"/>
        </w:rPr>
        <w:t xml:space="preserve">obec Brno, k. ú. Staré Brno na LV 6039, o celkové výměře 1.924 </w:t>
      </w:r>
      <w:r w:rsidR="000341C7" w:rsidRPr="0041537E">
        <w:rPr>
          <w:rFonts w:asciiTheme="minorHAnsi" w:hAnsiTheme="minorHAnsi" w:cstheme="minorHAnsi"/>
          <w:sz w:val="22"/>
          <w:szCs w:val="22"/>
        </w:rPr>
        <w:t>m²</w:t>
      </w:r>
      <w:r w:rsidR="00350CC5" w:rsidRPr="0041537E">
        <w:rPr>
          <w:rFonts w:asciiTheme="minorHAnsi" w:hAnsiTheme="minorHAnsi" w:cstheme="minorHAnsi"/>
          <w:sz w:val="22"/>
          <w:szCs w:val="22"/>
        </w:rPr>
        <w:t>, které považuje za jednu z rozvojových lokalit města Brna vhodnou pro revitalizaci a nové využití.</w:t>
      </w:r>
      <w:r w:rsidR="00C15E33" w:rsidRPr="0041537E">
        <w:rPr>
          <w:rFonts w:asciiTheme="minorHAnsi" w:hAnsiTheme="minorHAnsi" w:cstheme="minorHAnsi"/>
          <w:sz w:val="22"/>
          <w:szCs w:val="22"/>
        </w:rPr>
        <w:t xml:space="preserve"> Tyto pozemky</w:t>
      </w:r>
      <w:r w:rsidR="00A5292F">
        <w:rPr>
          <w:rFonts w:asciiTheme="minorHAnsi" w:hAnsiTheme="minorHAnsi" w:cstheme="minorHAnsi"/>
          <w:sz w:val="22"/>
          <w:szCs w:val="22"/>
        </w:rPr>
        <w:t xml:space="preserve"> včetně </w:t>
      </w:r>
      <w:r w:rsidR="000624DB">
        <w:rPr>
          <w:rFonts w:asciiTheme="minorHAnsi" w:hAnsiTheme="minorHAnsi" w:cstheme="minorHAnsi"/>
          <w:sz w:val="22"/>
          <w:szCs w:val="22"/>
        </w:rPr>
        <w:t>jejich součástí a příslušenství</w:t>
      </w:r>
      <w:r w:rsidR="00C15E33" w:rsidRPr="0041537E">
        <w:rPr>
          <w:rFonts w:asciiTheme="minorHAnsi" w:hAnsiTheme="minorHAnsi" w:cstheme="minorHAnsi"/>
          <w:sz w:val="22"/>
          <w:szCs w:val="22"/>
        </w:rPr>
        <w:t xml:space="preserve"> jsou dále označeny jen jako „</w:t>
      </w:r>
      <w:r w:rsidR="00C15E33" w:rsidRPr="0041537E">
        <w:rPr>
          <w:rFonts w:asciiTheme="minorHAnsi" w:hAnsiTheme="minorHAnsi" w:cstheme="minorHAnsi"/>
          <w:b/>
          <w:bCs/>
          <w:sz w:val="22"/>
          <w:szCs w:val="22"/>
        </w:rPr>
        <w:t xml:space="preserve">budoucí předmět </w:t>
      </w:r>
      <w:r w:rsidR="00613944">
        <w:rPr>
          <w:rFonts w:asciiTheme="minorHAnsi" w:hAnsiTheme="minorHAnsi" w:cstheme="minorHAnsi"/>
          <w:b/>
          <w:bCs/>
          <w:sz w:val="22"/>
          <w:szCs w:val="22"/>
        </w:rPr>
        <w:t>převodu</w:t>
      </w:r>
      <w:r w:rsidR="00C15E33" w:rsidRPr="0041537E">
        <w:rPr>
          <w:rFonts w:asciiTheme="minorHAnsi" w:hAnsiTheme="minorHAnsi" w:cstheme="minorHAnsi"/>
          <w:sz w:val="22"/>
          <w:szCs w:val="22"/>
        </w:rPr>
        <w:t>“.</w:t>
      </w:r>
    </w:p>
    <w:p w14:paraId="581BF679" w14:textId="3FA16E62" w:rsidR="006774AC" w:rsidRDefault="00D83E54" w:rsidP="00933246">
      <w:pPr>
        <w:pStyle w:val="Odstavecseseznamem"/>
        <w:numPr>
          <w:ilvl w:val="0"/>
          <w:numId w:val="2"/>
        </w:numPr>
        <w:ind w:left="426"/>
        <w:rPr>
          <w:rFonts w:asciiTheme="minorHAnsi" w:hAnsiTheme="minorHAnsi" w:cstheme="minorHAnsi"/>
          <w:sz w:val="22"/>
          <w:szCs w:val="22"/>
        </w:rPr>
      </w:pPr>
      <w:r>
        <w:rPr>
          <w:rFonts w:asciiTheme="minorHAnsi" w:hAnsiTheme="minorHAnsi" w:cstheme="minorHAnsi"/>
          <w:sz w:val="22"/>
          <w:szCs w:val="22"/>
        </w:rPr>
        <w:t>B</w:t>
      </w:r>
      <w:r w:rsidR="00350CC5" w:rsidRPr="00C15E33">
        <w:rPr>
          <w:rFonts w:asciiTheme="minorHAnsi" w:hAnsiTheme="minorHAnsi" w:cstheme="minorHAnsi"/>
          <w:sz w:val="22"/>
          <w:szCs w:val="22"/>
        </w:rPr>
        <w:t xml:space="preserve">udoucí prodávající vypsal </w:t>
      </w:r>
      <w:r>
        <w:rPr>
          <w:rFonts w:asciiTheme="minorHAnsi" w:hAnsiTheme="minorHAnsi" w:cstheme="minorHAnsi"/>
          <w:sz w:val="22"/>
          <w:szCs w:val="22"/>
        </w:rPr>
        <w:t>nabídkové</w:t>
      </w:r>
      <w:r w:rsidR="00350CC5" w:rsidRPr="00C15E33">
        <w:rPr>
          <w:rFonts w:asciiTheme="minorHAnsi" w:hAnsiTheme="minorHAnsi" w:cstheme="minorHAnsi"/>
          <w:sz w:val="22"/>
          <w:szCs w:val="22"/>
        </w:rPr>
        <w:t xml:space="preserve"> řízení</w:t>
      </w:r>
      <w:r w:rsidR="00812D8B">
        <w:rPr>
          <w:rFonts w:asciiTheme="minorHAnsi" w:hAnsiTheme="minorHAnsi" w:cstheme="minorHAnsi"/>
          <w:sz w:val="22"/>
          <w:szCs w:val="22"/>
        </w:rPr>
        <w:t xml:space="preserve"> s názvem</w:t>
      </w:r>
      <w:r w:rsidR="00350CC5" w:rsidRPr="00C15E33">
        <w:rPr>
          <w:rFonts w:asciiTheme="minorHAnsi" w:hAnsiTheme="minorHAnsi" w:cstheme="minorHAnsi"/>
          <w:sz w:val="22"/>
          <w:szCs w:val="22"/>
        </w:rPr>
        <w:t xml:space="preserve"> </w:t>
      </w:r>
      <w:r w:rsidR="00812D8B" w:rsidRPr="00812D8B">
        <w:rPr>
          <w:rFonts w:asciiTheme="minorHAnsi" w:hAnsiTheme="minorHAnsi" w:cstheme="minorHAnsi"/>
          <w:sz w:val="22"/>
          <w:szCs w:val="22"/>
        </w:rPr>
        <w:t>„Revitalizace území Nové sady – Hybešova“</w:t>
      </w:r>
      <w:r w:rsidR="00812D8B">
        <w:rPr>
          <w:rFonts w:asciiTheme="minorHAnsi" w:hAnsiTheme="minorHAnsi" w:cstheme="minorHAnsi"/>
          <w:sz w:val="22"/>
          <w:szCs w:val="22"/>
        </w:rPr>
        <w:t xml:space="preserve"> </w:t>
      </w:r>
      <w:r w:rsidR="009D507D">
        <w:rPr>
          <w:rFonts w:asciiTheme="minorHAnsi" w:hAnsiTheme="minorHAnsi" w:cstheme="minorHAnsi"/>
          <w:sz w:val="22"/>
          <w:szCs w:val="22"/>
        </w:rPr>
        <w:t>(dále jen „</w:t>
      </w:r>
      <w:r w:rsidR="009D507D" w:rsidRPr="0029381F">
        <w:rPr>
          <w:rFonts w:asciiTheme="minorHAnsi" w:hAnsiTheme="minorHAnsi" w:cstheme="minorHAnsi"/>
          <w:b/>
          <w:bCs/>
          <w:sz w:val="22"/>
          <w:szCs w:val="22"/>
        </w:rPr>
        <w:t>nabídkové řízení</w:t>
      </w:r>
      <w:r w:rsidR="009D507D">
        <w:rPr>
          <w:rFonts w:asciiTheme="minorHAnsi" w:hAnsiTheme="minorHAnsi" w:cstheme="minorHAnsi"/>
          <w:sz w:val="22"/>
          <w:szCs w:val="22"/>
        </w:rPr>
        <w:t xml:space="preserve">“) </w:t>
      </w:r>
      <w:r w:rsidR="00350CC5" w:rsidRPr="00C15E33">
        <w:rPr>
          <w:rFonts w:asciiTheme="minorHAnsi" w:hAnsiTheme="minorHAnsi" w:cstheme="minorHAnsi"/>
          <w:sz w:val="22"/>
          <w:szCs w:val="22"/>
        </w:rPr>
        <w:t>na</w:t>
      </w:r>
      <w:r w:rsidR="00C15E33" w:rsidRPr="00C15E33">
        <w:rPr>
          <w:rFonts w:asciiTheme="minorHAnsi" w:hAnsiTheme="minorHAnsi" w:cstheme="minorHAnsi"/>
          <w:sz w:val="22"/>
          <w:szCs w:val="22"/>
        </w:rPr>
        <w:t xml:space="preserve"> výběr subjektu, jenž podá nejvhodnější nabídku na</w:t>
      </w:r>
      <w:r w:rsidR="00350CC5" w:rsidRPr="00C15E33">
        <w:rPr>
          <w:rFonts w:asciiTheme="minorHAnsi" w:hAnsiTheme="minorHAnsi" w:cstheme="minorHAnsi"/>
          <w:sz w:val="22"/>
          <w:szCs w:val="22"/>
        </w:rPr>
        <w:t xml:space="preserve"> </w:t>
      </w:r>
      <w:r w:rsidR="00BD1686" w:rsidRPr="00C15E33">
        <w:rPr>
          <w:rFonts w:asciiTheme="minorHAnsi" w:hAnsiTheme="minorHAnsi" w:cstheme="minorHAnsi"/>
          <w:sz w:val="22"/>
          <w:szCs w:val="22"/>
        </w:rPr>
        <w:t xml:space="preserve">odkup a využití </w:t>
      </w:r>
      <w:r w:rsidR="00613944">
        <w:rPr>
          <w:rFonts w:asciiTheme="minorHAnsi" w:hAnsiTheme="minorHAnsi" w:cstheme="minorHAnsi"/>
          <w:sz w:val="22"/>
          <w:szCs w:val="22"/>
        </w:rPr>
        <w:t>pozemků uvedených v čl. II odst. (1) této smlouvy</w:t>
      </w:r>
      <w:r w:rsidR="00C15E33" w:rsidRPr="00C15E33">
        <w:rPr>
          <w:rFonts w:asciiTheme="minorHAnsi" w:hAnsiTheme="minorHAnsi" w:cstheme="minorHAnsi"/>
          <w:sz w:val="22"/>
          <w:szCs w:val="22"/>
        </w:rPr>
        <w:t xml:space="preserve"> – budoucího předmětu </w:t>
      </w:r>
      <w:r w:rsidR="000E2648">
        <w:rPr>
          <w:rFonts w:asciiTheme="minorHAnsi" w:hAnsiTheme="minorHAnsi" w:cstheme="minorHAnsi"/>
          <w:sz w:val="22"/>
          <w:szCs w:val="22"/>
        </w:rPr>
        <w:t>převodu</w:t>
      </w:r>
      <w:r w:rsidR="009C3543">
        <w:rPr>
          <w:rFonts w:asciiTheme="minorHAnsi" w:hAnsiTheme="minorHAnsi" w:cstheme="minorHAnsi"/>
          <w:sz w:val="22"/>
          <w:szCs w:val="22"/>
        </w:rPr>
        <w:t>. Tento subjekt</w:t>
      </w:r>
      <w:r w:rsidR="00C15E33" w:rsidRPr="00C15E33">
        <w:rPr>
          <w:rFonts w:asciiTheme="minorHAnsi" w:hAnsiTheme="minorHAnsi" w:cstheme="minorHAnsi"/>
          <w:sz w:val="22"/>
          <w:szCs w:val="22"/>
        </w:rPr>
        <w:t xml:space="preserve"> pak </w:t>
      </w:r>
      <w:r w:rsidR="00BD1686" w:rsidRPr="00C15E33">
        <w:rPr>
          <w:rFonts w:asciiTheme="minorHAnsi" w:hAnsiTheme="minorHAnsi" w:cstheme="minorHAnsi"/>
          <w:sz w:val="22"/>
          <w:szCs w:val="22"/>
        </w:rPr>
        <w:t xml:space="preserve">bude </w:t>
      </w:r>
      <w:r w:rsidR="005B7363">
        <w:rPr>
          <w:rFonts w:asciiTheme="minorHAnsi" w:hAnsiTheme="minorHAnsi" w:cstheme="minorHAnsi"/>
          <w:sz w:val="22"/>
          <w:szCs w:val="22"/>
        </w:rPr>
        <w:t>moci uzavřít</w:t>
      </w:r>
      <w:r w:rsidR="00BD1686" w:rsidRPr="00C15E33">
        <w:rPr>
          <w:rFonts w:asciiTheme="minorHAnsi" w:hAnsiTheme="minorHAnsi" w:cstheme="minorHAnsi"/>
          <w:sz w:val="22"/>
          <w:szCs w:val="22"/>
        </w:rPr>
        <w:t xml:space="preserve"> </w:t>
      </w:r>
      <w:r w:rsidR="005B7363">
        <w:rPr>
          <w:rFonts w:asciiTheme="minorHAnsi" w:hAnsiTheme="minorHAnsi" w:cstheme="minorHAnsi"/>
          <w:sz w:val="22"/>
          <w:szCs w:val="22"/>
        </w:rPr>
        <w:t>tuto</w:t>
      </w:r>
      <w:r w:rsidR="0099085C">
        <w:rPr>
          <w:rFonts w:asciiTheme="minorHAnsi" w:hAnsiTheme="minorHAnsi" w:cstheme="minorHAnsi"/>
          <w:sz w:val="22"/>
          <w:szCs w:val="22"/>
        </w:rPr>
        <w:t xml:space="preserve"> smlouv</w:t>
      </w:r>
      <w:r w:rsidR="005B7363">
        <w:rPr>
          <w:rFonts w:asciiTheme="minorHAnsi" w:hAnsiTheme="minorHAnsi" w:cstheme="minorHAnsi"/>
          <w:sz w:val="22"/>
          <w:szCs w:val="22"/>
        </w:rPr>
        <w:t>u</w:t>
      </w:r>
      <w:r w:rsidR="0099085C">
        <w:rPr>
          <w:rFonts w:asciiTheme="minorHAnsi" w:hAnsiTheme="minorHAnsi" w:cstheme="minorHAnsi"/>
          <w:sz w:val="22"/>
          <w:szCs w:val="22"/>
        </w:rPr>
        <w:t xml:space="preserve"> o smlouvě </w:t>
      </w:r>
      <w:r w:rsidR="00C15E33">
        <w:rPr>
          <w:rFonts w:asciiTheme="minorHAnsi" w:hAnsiTheme="minorHAnsi" w:cstheme="minorHAnsi"/>
          <w:sz w:val="22"/>
          <w:szCs w:val="22"/>
        </w:rPr>
        <w:t xml:space="preserve">budoucí </w:t>
      </w:r>
      <w:r w:rsidR="00BD1686" w:rsidRPr="00C15E33">
        <w:rPr>
          <w:rFonts w:asciiTheme="minorHAnsi" w:hAnsiTheme="minorHAnsi" w:cstheme="minorHAnsi"/>
          <w:sz w:val="22"/>
          <w:szCs w:val="22"/>
        </w:rPr>
        <w:t>kupní</w:t>
      </w:r>
      <w:r w:rsidR="00613944">
        <w:rPr>
          <w:rFonts w:asciiTheme="minorHAnsi" w:hAnsiTheme="minorHAnsi" w:cstheme="minorHAnsi"/>
          <w:sz w:val="22"/>
          <w:szCs w:val="22"/>
        </w:rPr>
        <w:t xml:space="preserve"> (dále jen jako „</w:t>
      </w:r>
      <w:r w:rsidR="00613944" w:rsidRPr="0029381F">
        <w:rPr>
          <w:rFonts w:asciiTheme="minorHAnsi" w:hAnsiTheme="minorHAnsi" w:cstheme="minorHAnsi"/>
          <w:b/>
          <w:bCs/>
          <w:sz w:val="22"/>
          <w:szCs w:val="22"/>
        </w:rPr>
        <w:t>tato smlouva</w:t>
      </w:r>
      <w:r w:rsidR="00613944">
        <w:rPr>
          <w:rFonts w:asciiTheme="minorHAnsi" w:hAnsiTheme="minorHAnsi" w:cstheme="minorHAnsi"/>
          <w:sz w:val="22"/>
          <w:szCs w:val="22"/>
        </w:rPr>
        <w:t>“ či „</w:t>
      </w:r>
      <w:r w:rsidR="00613944" w:rsidRPr="0029381F">
        <w:rPr>
          <w:rFonts w:asciiTheme="minorHAnsi" w:hAnsiTheme="minorHAnsi" w:cstheme="minorHAnsi"/>
          <w:b/>
          <w:bCs/>
          <w:sz w:val="22"/>
          <w:szCs w:val="22"/>
        </w:rPr>
        <w:t>smlouva o smlouvě budoucí kupní</w:t>
      </w:r>
      <w:r w:rsidR="00613944">
        <w:rPr>
          <w:rFonts w:asciiTheme="minorHAnsi" w:hAnsiTheme="minorHAnsi" w:cstheme="minorHAnsi"/>
          <w:sz w:val="22"/>
          <w:szCs w:val="22"/>
        </w:rPr>
        <w:t>“</w:t>
      </w:r>
      <w:r w:rsidR="0029381F">
        <w:rPr>
          <w:rFonts w:asciiTheme="minorHAnsi" w:hAnsiTheme="minorHAnsi" w:cstheme="minorHAnsi"/>
          <w:sz w:val="22"/>
          <w:szCs w:val="22"/>
        </w:rPr>
        <w:t>)</w:t>
      </w:r>
      <w:r w:rsidR="00C15E33">
        <w:rPr>
          <w:rFonts w:asciiTheme="minorHAnsi" w:hAnsiTheme="minorHAnsi" w:cstheme="minorHAnsi"/>
          <w:sz w:val="22"/>
          <w:szCs w:val="22"/>
        </w:rPr>
        <w:t>, jakož i následn</w:t>
      </w:r>
      <w:r w:rsidR="005B7363">
        <w:rPr>
          <w:rFonts w:asciiTheme="minorHAnsi" w:hAnsiTheme="minorHAnsi" w:cstheme="minorHAnsi"/>
          <w:sz w:val="22"/>
          <w:szCs w:val="22"/>
        </w:rPr>
        <w:t>ou</w:t>
      </w:r>
      <w:r w:rsidR="009D507D">
        <w:rPr>
          <w:rFonts w:asciiTheme="minorHAnsi" w:hAnsiTheme="minorHAnsi" w:cstheme="minorHAnsi"/>
          <w:sz w:val="22"/>
          <w:szCs w:val="22"/>
        </w:rPr>
        <w:t xml:space="preserve"> v ní obsaženou</w:t>
      </w:r>
      <w:r w:rsidR="00C15E33">
        <w:rPr>
          <w:rFonts w:asciiTheme="minorHAnsi" w:hAnsiTheme="minorHAnsi" w:cstheme="minorHAnsi"/>
          <w:sz w:val="22"/>
          <w:szCs w:val="22"/>
        </w:rPr>
        <w:t xml:space="preserve"> </w:t>
      </w:r>
      <w:r w:rsidR="0099085C">
        <w:rPr>
          <w:rFonts w:asciiTheme="minorHAnsi" w:hAnsiTheme="minorHAnsi" w:cstheme="minorHAnsi"/>
          <w:sz w:val="22"/>
          <w:szCs w:val="22"/>
        </w:rPr>
        <w:t xml:space="preserve">budoucí </w:t>
      </w:r>
      <w:r w:rsidR="00C15E33">
        <w:rPr>
          <w:rFonts w:asciiTheme="minorHAnsi" w:hAnsiTheme="minorHAnsi" w:cstheme="minorHAnsi"/>
          <w:sz w:val="22"/>
          <w:szCs w:val="22"/>
        </w:rPr>
        <w:t>kupní smlouv</w:t>
      </w:r>
      <w:r w:rsidR="005B7363">
        <w:rPr>
          <w:rFonts w:asciiTheme="minorHAnsi" w:hAnsiTheme="minorHAnsi" w:cstheme="minorHAnsi"/>
          <w:sz w:val="22"/>
          <w:szCs w:val="22"/>
        </w:rPr>
        <w:t>u</w:t>
      </w:r>
      <w:r w:rsidR="009D507D">
        <w:rPr>
          <w:rFonts w:asciiTheme="minorHAnsi" w:hAnsiTheme="minorHAnsi" w:cstheme="minorHAnsi"/>
          <w:sz w:val="22"/>
          <w:szCs w:val="22"/>
        </w:rPr>
        <w:t xml:space="preserve"> (dále jen „</w:t>
      </w:r>
      <w:r w:rsidR="009D507D" w:rsidRPr="0029381F">
        <w:rPr>
          <w:rFonts w:asciiTheme="minorHAnsi" w:hAnsiTheme="minorHAnsi" w:cstheme="minorHAnsi"/>
          <w:b/>
          <w:bCs/>
          <w:sz w:val="22"/>
          <w:szCs w:val="22"/>
        </w:rPr>
        <w:t>budoucí kupní smlouva</w:t>
      </w:r>
      <w:r w:rsidR="009D507D">
        <w:rPr>
          <w:rFonts w:asciiTheme="minorHAnsi" w:hAnsiTheme="minorHAnsi" w:cstheme="minorHAnsi"/>
          <w:sz w:val="22"/>
          <w:szCs w:val="22"/>
        </w:rPr>
        <w:t>“)</w:t>
      </w:r>
      <w:r w:rsidR="00C15E33">
        <w:rPr>
          <w:rFonts w:asciiTheme="minorHAnsi" w:hAnsiTheme="minorHAnsi" w:cstheme="minorHAnsi"/>
          <w:sz w:val="22"/>
          <w:szCs w:val="22"/>
        </w:rPr>
        <w:t xml:space="preserve">, </w:t>
      </w:r>
      <w:r w:rsidR="009C3543">
        <w:rPr>
          <w:rFonts w:asciiTheme="minorHAnsi" w:hAnsiTheme="minorHAnsi" w:cstheme="minorHAnsi"/>
          <w:sz w:val="22"/>
          <w:szCs w:val="22"/>
        </w:rPr>
        <w:t>a to za předpokladu, že</w:t>
      </w:r>
      <w:r w:rsidR="00C15E33">
        <w:rPr>
          <w:rFonts w:asciiTheme="minorHAnsi" w:hAnsiTheme="minorHAnsi" w:cstheme="minorHAnsi"/>
          <w:sz w:val="22"/>
          <w:szCs w:val="22"/>
        </w:rPr>
        <w:t xml:space="preserve"> dojde ke splnění </w:t>
      </w:r>
      <w:r w:rsidR="009C3543">
        <w:rPr>
          <w:rFonts w:asciiTheme="minorHAnsi" w:hAnsiTheme="minorHAnsi" w:cstheme="minorHAnsi"/>
          <w:sz w:val="22"/>
          <w:szCs w:val="22"/>
        </w:rPr>
        <w:t>podmínek</w:t>
      </w:r>
      <w:r w:rsidR="00C15E33">
        <w:rPr>
          <w:rFonts w:asciiTheme="minorHAnsi" w:hAnsiTheme="minorHAnsi" w:cstheme="minorHAnsi"/>
          <w:sz w:val="22"/>
          <w:szCs w:val="22"/>
        </w:rPr>
        <w:t xml:space="preserve"> stanovených touto smlouvou.</w:t>
      </w:r>
    </w:p>
    <w:p w14:paraId="43CB6AA8" w14:textId="54E6D527" w:rsidR="00D83E54" w:rsidRDefault="005A59BC" w:rsidP="00933246">
      <w:pPr>
        <w:pStyle w:val="Odstavecseseznamem"/>
        <w:numPr>
          <w:ilvl w:val="0"/>
          <w:numId w:val="2"/>
        </w:numPr>
        <w:ind w:left="426"/>
        <w:rPr>
          <w:rFonts w:asciiTheme="minorHAnsi" w:hAnsiTheme="minorHAnsi" w:cstheme="minorHAnsi"/>
          <w:sz w:val="22"/>
          <w:szCs w:val="22"/>
        </w:rPr>
      </w:pPr>
      <w:r>
        <w:rPr>
          <w:rFonts w:asciiTheme="minorHAnsi" w:hAnsiTheme="minorHAnsi" w:cstheme="minorHAnsi"/>
          <w:sz w:val="22"/>
          <w:szCs w:val="22"/>
        </w:rPr>
        <w:t xml:space="preserve">Budoucí kupující bere na vědomí, že na uzavření této smlouvy není ze strany budoucího prodávajícího žádný právní nárok, a proto budoucí prodávající není v žádném případě povinen k náhradě </w:t>
      </w:r>
      <w:r w:rsidR="009C3543">
        <w:rPr>
          <w:rFonts w:asciiTheme="minorHAnsi" w:hAnsiTheme="minorHAnsi" w:cstheme="minorHAnsi"/>
          <w:sz w:val="22"/>
          <w:szCs w:val="22"/>
        </w:rPr>
        <w:t xml:space="preserve">újmy </w:t>
      </w:r>
      <w:r>
        <w:rPr>
          <w:rFonts w:asciiTheme="minorHAnsi" w:hAnsiTheme="minorHAnsi" w:cstheme="minorHAnsi"/>
          <w:sz w:val="22"/>
          <w:szCs w:val="22"/>
        </w:rPr>
        <w:t>dle ustanovení § 172</w:t>
      </w:r>
      <w:r w:rsidR="00812D8B">
        <w:rPr>
          <w:rFonts w:asciiTheme="minorHAnsi" w:hAnsiTheme="minorHAnsi" w:cstheme="minorHAnsi"/>
          <w:sz w:val="22"/>
          <w:szCs w:val="22"/>
        </w:rPr>
        <w:t>9</w:t>
      </w:r>
      <w:r>
        <w:rPr>
          <w:rFonts w:asciiTheme="minorHAnsi" w:hAnsiTheme="minorHAnsi" w:cstheme="minorHAnsi"/>
          <w:sz w:val="22"/>
          <w:szCs w:val="22"/>
        </w:rPr>
        <w:t>, odst. (2), zák. č. 89/2012 Sb., občanský zákoník.</w:t>
      </w:r>
    </w:p>
    <w:p w14:paraId="0363C6AC" w14:textId="2371B125" w:rsidR="00F8099D" w:rsidRPr="00F8099D" w:rsidRDefault="005A59BC" w:rsidP="00F8099D">
      <w:pPr>
        <w:pStyle w:val="Odstavecseseznamem"/>
        <w:numPr>
          <w:ilvl w:val="0"/>
          <w:numId w:val="2"/>
        </w:numPr>
        <w:ind w:left="426"/>
        <w:rPr>
          <w:rFonts w:asciiTheme="minorHAnsi" w:hAnsiTheme="minorHAnsi" w:cstheme="minorHAnsi"/>
          <w:sz w:val="22"/>
          <w:szCs w:val="22"/>
        </w:rPr>
      </w:pPr>
      <w:r w:rsidRPr="006774AC">
        <w:rPr>
          <w:rFonts w:ascii="Calibri" w:hAnsi="Calibri"/>
          <w:sz w:val="22"/>
          <w:szCs w:val="22"/>
        </w:rPr>
        <w:t>Budoucí kupující prohlašuje</w:t>
      </w:r>
      <w:r w:rsidRPr="005A59BC">
        <w:rPr>
          <w:rFonts w:ascii="Calibri" w:hAnsi="Calibri"/>
          <w:sz w:val="22"/>
          <w:szCs w:val="22"/>
        </w:rPr>
        <w:t xml:space="preserve">, že je mu znám právní i </w:t>
      </w:r>
      <w:r>
        <w:rPr>
          <w:rFonts w:ascii="Calibri" w:hAnsi="Calibri"/>
          <w:sz w:val="22"/>
          <w:szCs w:val="22"/>
        </w:rPr>
        <w:t>skutkový</w:t>
      </w:r>
      <w:r w:rsidRPr="005A59BC">
        <w:rPr>
          <w:rFonts w:ascii="Calibri" w:hAnsi="Calibri"/>
          <w:sz w:val="22"/>
          <w:szCs w:val="22"/>
        </w:rPr>
        <w:t xml:space="preserve"> stav </w:t>
      </w:r>
      <w:r>
        <w:rPr>
          <w:rFonts w:ascii="Calibri" w:hAnsi="Calibri"/>
          <w:sz w:val="22"/>
          <w:szCs w:val="22"/>
        </w:rPr>
        <w:t xml:space="preserve">budoucího </w:t>
      </w:r>
      <w:r w:rsidRPr="005A59BC">
        <w:rPr>
          <w:rFonts w:ascii="Calibri" w:hAnsi="Calibri"/>
          <w:sz w:val="22"/>
          <w:szCs w:val="22"/>
        </w:rPr>
        <w:t xml:space="preserve">předmětu převodu, </w:t>
      </w:r>
      <w:r>
        <w:rPr>
          <w:rFonts w:ascii="Calibri" w:hAnsi="Calibri"/>
          <w:sz w:val="22"/>
          <w:szCs w:val="22"/>
        </w:rPr>
        <w:t xml:space="preserve">že si jej </w:t>
      </w:r>
      <w:r w:rsidRPr="005A59BC">
        <w:rPr>
          <w:rFonts w:ascii="Calibri" w:hAnsi="Calibri"/>
          <w:sz w:val="22"/>
          <w:szCs w:val="22"/>
        </w:rPr>
        <w:t>důkladně prohlédl a že je</w:t>
      </w:r>
      <w:r>
        <w:rPr>
          <w:rFonts w:ascii="Calibri" w:hAnsi="Calibri"/>
          <w:sz w:val="22"/>
          <w:szCs w:val="22"/>
        </w:rPr>
        <w:t xml:space="preserve"> připraven jej </w:t>
      </w:r>
      <w:r w:rsidRPr="005A59BC">
        <w:rPr>
          <w:rFonts w:ascii="Calibri" w:hAnsi="Calibri"/>
          <w:sz w:val="22"/>
          <w:szCs w:val="22"/>
        </w:rPr>
        <w:t xml:space="preserve">v tomto stavu </w:t>
      </w:r>
      <w:r>
        <w:rPr>
          <w:rFonts w:ascii="Calibri" w:hAnsi="Calibri"/>
          <w:sz w:val="22"/>
          <w:szCs w:val="22"/>
        </w:rPr>
        <w:t>koupit</w:t>
      </w:r>
      <w:r w:rsidRPr="005A59BC">
        <w:rPr>
          <w:rFonts w:ascii="Calibri" w:hAnsi="Calibri"/>
          <w:sz w:val="22"/>
          <w:szCs w:val="22"/>
        </w:rPr>
        <w:t xml:space="preserve">. </w:t>
      </w:r>
      <w:r w:rsidR="0089256E">
        <w:rPr>
          <w:rFonts w:ascii="Calibri" w:hAnsi="Calibri"/>
          <w:sz w:val="22"/>
          <w:szCs w:val="22"/>
        </w:rPr>
        <w:t>Budoucí kupující d</w:t>
      </w:r>
      <w:r w:rsidR="0089256E" w:rsidRPr="005A59BC">
        <w:rPr>
          <w:rFonts w:ascii="Calibri" w:hAnsi="Calibri"/>
          <w:sz w:val="22"/>
          <w:szCs w:val="22"/>
        </w:rPr>
        <w:t xml:space="preserve">ále </w:t>
      </w:r>
      <w:r w:rsidRPr="005A59BC">
        <w:rPr>
          <w:rFonts w:ascii="Calibri" w:hAnsi="Calibri"/>
          <w:sz w:val="22"/>
          <w:szCs w:val="22"/>
        </w:rPr>
        <w:t>prohlašuje, že se sezná</w:t>
      </w:r>
      <w:r w:rsidRPr="000C47EE">
        <w:rPr>
          <w:rFonts w:asciiTheme="minorHAnsi" w:hAnsiTheme="minorHAnsi" w:cstheme="minorHAnsi"/>
          <w:sz w:val="22"/>
          <w:szCs w:val="22"/>
        </w:rPr>
        <w:t xml:space="preserve">mil se zápisem </w:t>
      </w:r>
      <w:r w:rsidR="00812D8B">
        <w:rPr>
          <w:rFonts w:asciiTheme="minorHAnsi" w:hAnsiTheme="minorHAnsi" w:cstheme="minorHAnsi"/>
          <w:sz w:val="22"/>
          <w:szCs w:val="22"/>
        </w:rPr>
        <w:t xml:space="preserve">budoucího </w:t>
      </w:r>
      <w:r w:rsidRPr="000C47EE">
        <w:rPr>
          <w:rFonts w:asciiTheme="minorHAnsi" w:hAnsiTheme="minorHAnsi" w:cstheme="minorHAnsi"/>
          <w:sz w:val="22"/>
          <w:szCs w:val="22"/>
        </w:rPr>
        <w:t>předmětu převodu v katastru nemovitostí, jakož i se znaleckým posudkem č. 7227-331/2019 ze dne 19. 11. 2019, zpracovan</w:t>
      </w:r>
      <w:r w:rsidR="009C3543" w:rsidRPr="000C47EE">
        <w:rPr>
          <w:rFonts w:asciiTheme="minorHAnsi" w:hAnsiTheme="minorHAnsi" w:cstheme="minorHAnsi"/>
          <w:sz w:val="22"/>
          <w:szCs w:val="22"/>
        </w:rPr>
        <w:t>ým</w:t>
      </w:r>
      <w:r w:rsidRPr="000C47EE">
        <w:rPr>
          <w:rFonts w:asciiTheme="minorHAnsi" w:hAnsiTheme="minorHAnsi" w:cstheme="minorHAnsi"/>
          <w:sz w:val="22"/>
          <w:szCs w:val="22"/>
        </w:rPr>
        <w:t xml:space="preserve"> znaleckým ústavem Stavexis s.r.o.</w:t>
      </w:r>
      <w:r w:rsidR="00F8099D">
        <w:rPr>
          <w:rFonts w:asciiTheme="minorHAnsi" w:hAnsiTheme="minorHAnsi" w:cstheme="minorHAnsi"/>
          <w:sz w:val="22"/>
          <w:szCs w:val="22"/>
        </w:rPr>
        <w:t xml:space="preserve"> </w:t>
      </w:r>
      <w:r w:rsidR="009D507D">
        <w:rPr>
          <w:rFonts w:asciiTheme="minorHAnsi" w:hAnsiTheme="minorHAnsi" w:cstheme="minorHAnsi"/>
          <w:sz w:val="22"/>
          <w:szCs w:val="22"/>
        </w:rPr>
        <w:t>Dále b</w:t>
      </w:r>
      <w:r w:rsidR="0089256E">
        <w:rPr>
          <w:rFonts w:asciiTheme="minorHAnsi" w:hAnsiTheme="minorHAnsi" w:cstheme="minorHAnsi"/>
          <w:sz w:val="22"/>
          <w:szCs w:val="22"/>
        </w:rPr>
        <w:t xml:space="preserve">udoucí kupující </w:t>
      </w:r>
      <w:r w:rsidR="00F8099D">
        <w:rPr>
          <w:rFonts w:asciiTheme="minorHAnsi" w:hAnsiTheme="minorHAnsi" w:cstheme="minorHAnsi"/>
          <w:sz w:val="22"/>
          <w:szCs w:val="22"/>
        </w:rPr>
        <w:t>prohlašuje, že si je vědom, že v době uzavření této smlouvy na budoucím předmětu převodu váznou následující věcná břemena, a to</w:t>
      </w:r>
    </w:p>
    <w:p w14:paraId="37B6C1D5" w14:textId="03A7679B" w:rsidR="00F8099D" w:rsidRPr="00F8099D" w:rsidRDefault="00F8099D" w:rsidP="00F8099D">
      <w:pPr>
        <w:pStyle w:val="Odstavecseseznamem"/>
        <w:numPr>
          <w:ilvl w:val="0"/>
          <w:numId w:val="13"/>
        </w:numPr>
        <w:ind w:left="1134" w:hanging="567"/>
        <w:contextualSpacing w:val="0"/>
        <w:rPr>
          <w:rFonts w:asciiTheme="minorHAnsi" w:hAnsiTheme="minorHAnsi" w:cstheme="minorHAnsi"/>
          <w:sz w:val="22"/>
          <w:szCs w:val="22"/>
        </w:rPr>
      </w:pPr>
      <w:r w:rsidRPr="00F8099D">
        <w:rPr>
          <w:rFonts w:asciiTheme="minorHAnsi" w:hAnsiTheme="minorHAnsi" w:cstheme="minorHAnsi"/>
          <w:sz w:val="22"/>
          <w:szCs w:val="22"/>
        </w:rPr>
        <w:t xml:space="preserve">v katastru nemovitostí zapsané </w:t>
      </w:r>
      <w:r w:rsidRPr="00F8099D">
        <w:rPr>
          <w:rFonts w:asciiTheme="minorHAnsi" w:hAnsiTheme="minorHAnsi" w:cstheme="minorHAnsi"/>
          <w:b/>
          <w:bCs/>
          <w:sz w:val="22"/>
          <w:szCs w:val="22"/>
        </w:rPr>
        <w:t>věcné břemen</w:t>
      </w:r>
      <w:r>
        <w:rPr>
          <w:rFonts w:asciiTheme="minorHAnsi" w:hAnsiTheme="minorHAnsi" w:cstheme="minorHAnsi"/>
          <w:b/>
          <w:bCs/>
          <w:sz w:val="22"/>
          <w:szCs w:val="22"/>
        </w:rPr>
        <w:t>o</w:t>
      </w:r>
      <w:r w:rsidRPr="00F8099D">
        <w:rPr>
          <w:rFonts w:asciiTheme="minorHAnsi" w:hAnsiTheme="minorHAnsi" w:cstheme="minorHAnsi"/>
          <w:b/>
          <w:bCs/>
          <w:sz w:val="22"/>
          <w:szCs w:val="22"/>
        </w:rPr>
        <w:t xml:space="preserve"> vstupu za účelem údržby a oprav horkovodní přípojky v rozsahu GP č. 815-245/2007 </w:t>
      </w:r>
      <w:r w:rsidRPr="00F8099D">
        <w:rPr>
          <w:rFonts w:asciiTheme="minorHAnsi" w:hAnsiTheme="minorHAnsi" w:cstheme="minorHAnsi"/>
          <w:sz w:val="22"/>
          <w:szCs w:val="22"/>
        </w:rPr>
        <w:t>zatěžující pozemek p.č. 1332/2 v k. ú. Staré Brno, oprávnění pro Teplárny Brno, a.s., Okružní 828/25, Lesná, 63800 Brno, IČO: 46347534, a to na základě smlouvy o zřízení věcného břemene - úplatná ze dne 15.10.2012, právní účinky vkladu práva ke dni 21.11.2012;</w:t>
      </w:r>
    </w:p>
    <w:p w14:paraId="459D1EE3" w14:textId="7365D9F2" w:rsidR="00F8099D" w:rsidRPr="00F8099D" w:rsidRDefault="00F8099D" w:rsidP="00F8099D">
      <w:pPr>
        <w:pStyle w:val="Odstavecseseznamem"/>
        <w:numPr>
          <w:ilvl w:val="0"/>
          <w:numId w:val="13"/>
        </w:numPr>
        <w:ind w:left="1134" w:hanging="567"/>
        <w:contextualSpacing w:val="0"/>
        <w:rPr>
          <w:rFonts w:asciiTheme="minorHAnsi" w:hAnsiTheme="minorHAnsi" w:cstheme="minorHAnsi"/>
          <w:sz w:val="22"/>
          <w:szCs w:val="22"/>
        </w:rPr>
      </w:pPr>
      <w:r w:rsidRPr="00F8099D">
        <w:rPr>
          <w:rFonts w:asciiTheme="minorHAnsi" w:hAnsiTheme="minorHAnsi" w:cstheme="minorHAnsi"/>
          <w:sz w:val="22"/>
          <w:szCs w:val="22"/>
        </w:rPr>
        <w:t>v katastru nemovitostí zapsané věcné břemen</w:t>
      </w:r>
      <w:r>
        <w:rPr>
          <w:rFonts w:asciiTheme="minorHAnsi" w:hAnsiTheme="minorHAnsi" w:cstheme="minorHAnsi"/>
          <w:sz w:val="22"/>
          <w:szCs w:val="22"/>
        </w:rPr>
        <w:t>o</w:t>
      </w:r>
      <w:r w:rsidRPr="00F8099D">
        <w:rPr>
          <w:rFonts w:asciiTheme="minorHAnsi" w:hAnsiTheme="minorHAnsi" w:cstheme="minorHAnsi"/>
          <w:sz w:val="22"/>
          <w:szCs w:val="22"/>
        </w:rPr>
        <w:t xml:space="preserve"> </w:t>
      </w:r>
      <w:r w:rsidRPr="00F8099D">
        <w:rPr>
          <w:rFonts w:asciiTheme="minorHAnsi" w:hAnsiTheme="minorHAnsi" w:cstheme="minorHAnsi"/>
          <w:b/>
          <w:bCs/>
          <w:sz w:val="22"/>
          <w:szCs w:val="22"/>
        </w:rPr>
        <w:t>zřízení ochranného pásma kanalizační stoky DN 600 dle čl. X. smlouvy v rozsahu GP č.1127-165/2013</w:t>
      </w:r>
      <w:r w:rsidRPr="00F8099D">
        <w:rPr>
          <w:rFonts w:asciiTheme="minorHAnsi" w:hAnsiTheme="minorHAnsi" w:cstheme="minorHAnsi"/>
          <w:sz w:val="22"/>
          <w:szCs w:val="22"/>
        </w:rPr>
        <w:t xml:space="preserve"> zatěžující pozemek p.č. 1332/2 v k. ú. Staré Brno, oprávnění pro Brněnské vodárny a kanalizace, a.s., Pisárecká 555/1a, Pisárky, 60300 Brno, IČO: 46347275, a pro Statutární město Brno, Dominikánské náměstí 196/1, Brno-město, 60200 Brno, IČO: 44992785, a to na základě smlouvy směnné o zřízení věcných břemen, zřízení zástavního práva ze dne 18.12.2013, právní účinky vkladu práva ke dni 19.12.2013</w:t>
      </w:r>
      <w:r>
        <w:rPr>
          <w:rFonts w:asciiTheme="minorHAnsi" w:hAnsiTheme="minorHAnsi" w:cstheme="minorHAnsi"/>
          <w:sz w:val="22"/>
          <w:szCs w:val="22"/>
        </w:rPr>
        <w:t>.</w:t>
      </w:r>
    </w:p>
    <w:p w14:paraId="1DE064A0" w14:textId="46645823" w:rsidR="00812D8B" w:rsidRPr="00812D8B" w:rsidRDefault="000C47EE" w:rsidP="000C47EE">
      <w:pPr>
        <w:pStyle w:val="Odstavecseseznamem"/>
        <w:numPr>
          <w:ilvl w:val="0"/>
          <w:numId w:val="2"/>
        </w:numPr>
        <w:ind w:left="426"/>
        <w:rPr>
          <w:bCs/>
        </w:rPr>
      </w:pPr>
      <w:r w:rsidRPr="000C47EE">
        <w:rPr>
          <w:rFonts w:asciiTheme="minorHAnsi" w:hAnsiTheme="minorHAnsi" w:cstheme="minorHAnsi"/>
          <w:bCs/>
          <w:sz w:val="22"/>
          <w:szCs w:val="22"/>
        </w:rPr>
        <w:t xml:space="preserve">Smluvní strany prohlašují, že bez ohledu na údaje v </w:t>
      </w:r>
      <w:r w:rsidR="005503C8">
        <w:rPr>
          <w:rFonts w:asciiTheme="minorHAnsi" w:hAnsiTheme="minorHAnsi" w:cstheme="minorHAnsi"/>
          <w:bCs/>
          <w:sz w:val="22"/>
          <w:szCs w:val="22"/>
        </w:rPr>
        <w:t>katastru</w:t>
      </w:r>
      <w:r w:rsidR="005503C8" w:rsidRPr="000C47EE">
        <w:rPr>
          <w:rFonts w:asciiTheme="minorHAnsi" w:hAnsiTheme="minorHAnsi" w:cstheme="minorHAnsi"/>
          <w:bCs/>
          <w:sz w:val="22"/>
          <w:szCs w:val="22"/>
        </w:rPr>
        <w:t xml:space="preserve"> </w:t>
      </w:r>
      <w:r w:rsidRPr="000C47EE">
        <w:rPr>
          <w:rFonts w:asciiTheme="minorHAnsi" w:hAnsiTheme="minorHAnsi" w:cstheme="minorHAnsi"/>
          <w:bCs/>
          <w:sz w:val="22"/>
          <w:szCs w:val="22"/>
        </w:rPr>
        <w:t>nemovitostí jsou srozuměni s tím,</w:t>
      </w:r>
      <w:r>
        <w:rPr>
          <w:rFonts w:asciiTheme="minorHAnsi" w:hAnsiTheme="minorHAnsi" w:cstheme="minorHAnsi"/>
          <w:bCs/>
          <w:sz w:val="22"/>
          <w:szCs w:val="22"/>
        </w:rPr>
        <w:t xml:space="preserve"> </w:t>
      </w:r>
      <w:r w:rsidRPr="000C47EE">
        <w:rPr>
          <w:rFonts w:asciiTheme="minorHAnsi" w:hAnsiTheme="minorHAnsi" w:cstheme="minorHAnsi"/>
          <w:bCs/>
          <w:sz w:val="22"/>
          <w:szCs w:val="22"/>
        </w:rPr>
        <w:t xml:space="preserve">že může dojít ke změnám ve způsobu využití nemovitostí tvořících budoucí předmět převodu. Změny </w:t>
      </w:r>
      <w:r w:rsidR="00053898">
        <w:rPr>
          <w:rFonts w:asciiTheme="minorHAnsi" w:hAnsiTheme="minorHAnsi" w:cstheme="minorHAnsi"/>
          <w:bCs/>
          <w:sz w:val="22"/>
          <w:szCs w:val="22"/>
        </w:rPr>
        <w:t>údajů v</w:t>
      </w:r>
      <w:r w:rsidRPr="000C47EE">
        <w:rPr>
          <w:rFonts w:asciiTheme="minorHAnsi" w:hAnsiTheme="minorHAnsi" w:cstheme="minorHAnsi"/>
          <w:bCs/>
          <w:sz w:val="22"/>
          <w:szCs w:val="22"/>
        </w:rPr>
        <w:t xml:space="preserve"> </w:t>
      </w:r>
      <w:r w:rsidR="00D45655">
        <w:rPr>
          <w:rFonts w:asciiTheme="minorHAnsi" w:hAnsiTheme="minorHAnsi" w:cstheme="minorHAnsi"/>
          <w:bCs/>
          <w:sz w:val="22"/>
          <w:szCs w:val="22"/>
        </w:rPr>
        <w:t>katastru</w:t>
      </w:r>
      <w:r w:rsidR="00D45655" w:rsidRPr="000C47EE">
        <w:rPr>
          <w:rFonts w:asciiTheme="minorHAnsi" w:hAnsiTheme="minorHAnsi" w:cstheme="minorHAnsi"/>
          <w:bCs/>
          <w:sz w:val="22"/>
          <w:szCs w:val="22"/>
        </w:rPr>
        <w:t xml:space="preserve"> </w:t>
      </w:r>
      <w:r w:rsidRPr="000C47EE">
        <w:rPr>
          <w:rFonts w:asciiTheme="minorHAnsi" w:hAnsiTheme="minorHAnsi" w:cstheme="minorHAnsi"/>
          <w:bCs/>
          <w:sz w:val="22"/>
          <w:szCs w:val="22"/>
        </w:rPr>
        <w:t xml:space="preserve">nemovitostí, co do využití, stavu, charakteru a druhu nemovitostí, či jejich dalších evidovaných vlastností, nemají jakýkoliv vliv na cenu sjednanou touto </w:t>
      </w:r>
      <w:r>
        <w:rPr>
          <w:rFonts w:asciiTheme="minorHAnsi" w:hAnsiTheme="minorHAnsi" w:cstheme="minorHAnsi"/>
          <w:bCs/>
          <w:sz w:val="22"/>
          <w:szCs w:val="22"/>
        </w:rPr>
        <w:t>s</w:t>
      </w:r>
      <w:r w:rsidRPr="000C47EE">
        <w:rPr>
          <w:rFonts w:asciiTheme="minorHAnsi" w:hAnsiTheme="minorHAnsi" w:cstheme="minorHAnsi"/>
          <w:bCs/>
          <w:sz w:val="22"/>
          <w:szCs w:val="22"/>
        </w:rPr>
        <w:t>mlouvou a nezakládají žádná vzájemná či jednostranná práva a nároky účastníků této smlouvy do</w:t>
      </w:r>
      <w:r>
        <w:rPr>
          <w:rFonts w:asciiTheme="minorHAnsi" w:hAnsiTheme="minorHAnsi" w:cstheme="minorHAnsi"/>
          <w:bCs/>
          <w:sz w:val="22"/>
          <w:szCs w:val="22"/>
        </w:rPr>
        <w:t xml:space="preserve"> b</w:t>
      </w:r>
      <w:r w:rsidRPr="000C47EE">
        <w:rPr>
          <w:rFonts w:asciiTheme="minorHAnsi" w:hAnsiTheme="minorHAnsi" w:cstheme="minorHAnsi"/>
          <w:bCs/>
          <w:sz w:val="22"/>
          <w:szCs w:val="22"/>
        </w:rPr>
        <w:t xml:space="preserve">udoucna, a to ani peněžitého, ani nepeněžitého charakteru daných práv a nároků. Taktéž nejsou tyto změny důvodem pro odstoupení od smlouvy ze strany kteréhokoliv z jejích účastníků. Totéž platí i pokud katastr nemovitostí při vkladu práva vlastnického podle této smlouvy uvede a zapíše u nemovitosti </w:t>
      </w:r>
      <w:r>
        <w:rPr>
          <w:rFonts w:asciiTheme="minorHAnsi" w:hAnsiTheme="minorHAnsi" w:cstheme="minorHAnsi"/>
          <w:bCs/>
          <w:sz w:val="22"/>
          <w:szCs w:val="22"/>
        </w:rPr>
        <w:t>tvořící předmět převodu</w:t>
      </w:r>
      <w:r w:rsidRPr="000C47EE">
        <w:rPr>
          <w:rFonts w:asciiTheme="minorHAnsi" w:hAnsiTheme="minorHAnsi" w:cstheme="minorHAnsi"/>
          <w:bCs/>
          <w:sz w:val="22"/>
          <w:szCs w:val="22"/>
        </w:rPr>
        <w:t xml:space="preserve"> jiný druh či způsob využití nemovitosti, či jakkoli změní údaje evidence nemovitostí oproti stavu, který je uveden v této smlouvě, resp. který je k okamžiku činění právního </w:t>
      </w:r>
      <w:r>
        <w:rPr>
          <w:rFonts w:asciiTheme="minorHAnsi" w:hAnsiTheme="minorHAnsi" w:cstheme="minorHAnsi"/>
          <w:bCs/>
          <w:sz w:val="22"/>
          <w:szCs w:val="22"/>
        </w:rPr>
        <w:t>jednání</w:t>
      </w:r>
      <w:r w:rsidRPr="000C47EE">
        <w:rPr>
          <w:rFonts w:asciiTheme="minorHAnsi" w:hAnsiTheme="minorHAnsi" w:cstheme="minorHAnsi"/>
          <w:bCs/>
          <w:sz w:val="22"/>
          <w:szCs w:val="22"/>
        </w:rPr>
        <w:t xml:space="preserve"> touto smlouvou uveden v katastru nemovitostí. </w:t>
      </w:r>
    </w:p>
    <w:p w14:paraId="17F6A6AA" w14:textId="08799640" w:rsidR="007E3016" w:rsidRPr="00DD236C" w:rsidRDefault="000C47EE" w:rsidP="007E3016">
      <w:pPr>
        <w:pStyle w:val="Odstavecseseznamem"/>
        <w:numPr>
          <w:ilvl w:val="0"/>
          <w:numId w:val="2"/>
        </w:numPr>
        <w:ind w:left="426"/>
        <w:rPr>
          <w:bCs/>
        </w:rPr>
      </w:pPr>
      <w:r>
        <w:rPr>
          <w:rFonts w:asciiTheme="minorHAnsi" w:hAnsiTheme="minorHAnsi" w:cstheme="minorHAnsi"/>
          <w:bCs/>
          <w:sz w:val="22"/>
          <w:szCs w:val="22"/>
        </w:rPr>
        <w:t>Budoucí k</w:t>
      </w:r>
      <w:r w:rsidRPr="000C47EE">
        <w:rPr>
          <w:rFonts w:asciiTheme="minorHAnsi" w:hAnsiTheme="minorHAnsi" w:cstheme="minorHAnsi"/>
          <w:bCs/>
          <w:sz w:val="22"/>
          <w:szCs w:val="22"/>
        </w:rPr>
        <w:t xml:space="preserve">upující prohlašuje, že se podrobně seznámil </w:t>
      </w:r>
      <w:r w:rsidR="00312BF8">
        <w:rPr>
          <w:rFonts w:asciiTheme="minorHAnsi" w:hAnsiTheme="minorHAnsi" w:cstheme="minorHAnsi"/>
          <w:bCs/>
          <w:sz w:val="22"/>
          <w:szCs w:val="22"/>
        </w:rPr>
        <w:t xml:space="preserve">s platným </w:t>
      </w:r>
      <w:r w:rsidR="00CA02FE">
        <w:rPr>
          <w:rFonts w:asciiTheme="minorHAnsi" w:hAnsiTheme="minorHAnsi" w:cstheme="minorHAnsi"/>
          <w:bCs/>
          <w:sz w:val="22"/>
          <w:szCs w:val="22"/>
        </w:rPr>
        <w:t>Územním plánem města Brna</w:t>
      </w:r>
      <w:r w:rsidR="002F07BD">
        <w:rPr>
          <w:rFonts w:asciiTheme="minorHAnsi" w:hAnsiTheme="minorHAnsi" w:cstheme="minorHAnsi"/>
          <w:bCs/>
          <w:sz w:val="22"/>
          <w:szCs w:val="22"/>
        </w:rPr>
        <w:t xml:space="preserve"> (dále jen "územní plán")</w:t>
      </w:r>
      <w:r w:rsidR="00812D8B">
        <w:rPr>
          <w:rFonts w:asciiTheme="minorHAnsi" w:hAnsiTheme="minorHAnsi" w:cstheme="minorHAnsi"/>
          <w:bCs/>
          <w:sz w:val="22"/>
          <w:szCs w:val="22"/>
        </w:rPr>
        <w:t xml:space="preserve"> pro danou lokalitu</w:t>
      </w:r>
      <w:r w:rsidR="0066488F">
        <w:rPr>
          <w:rFonts w:asciiTheme="minorHAnsi" w:hAnsiTheme="minorHAnsi" w:cstheme="minorHAnsi"/>
          <w:bCs/>
          <w:sz w:val="22"/>
          <w:szCs w:val="22"/>
        </w:rPr>
        <w:t>.</w:t>
      </w:r>
    </w:p>
    <w:p w14:paraId="4571E6F3" w14:textId="477A0EB5" w:rsidR="007A5CA8" w:rsidRPr="007B23F3" w:rsidRDefault="007E3016" w:rsidP="007B23F3">
      <w:pPr>
        <w:pStyle w:val="Odstavecseseznamem"/>
        <w:numPr>
          <w:ilvl w:val="0"/>
          <w:numId w:val="2"/>
        </w:numPr>
        <w:ind w:left="426"/>
        <w:rPr>
          <w:bCs/>
        </w:rPr>
      </w:pPr>
      <w:r>
        <w:rPr>
          <w:rFonts w:asciiTheme="minorHAnsi" w:hAnsiTheme="minorHAnsi" w:cstheme="minorHAnsi"/>
          <w:bCs/>
          <w:sz w:val="22"/>
          <w:szCs w:val="22"/>
        </w:rPr>
        <w:t>Smluvní strany prohlašují, že pokud byl</w:t>
      </w:r>
      <w:r w:rsidR="009D507D">
        <w:rPr>
          <w:rFonts w:asciiTheme="minorHAnsi" w:hAnsiTheme="minorHAnsi" w:cstheme="minorHAnsi"/>
          <w:bCs/>
          <w:sz w:val="22"/>
          <w:szCs w:val="22"/>
        </w:rPr>
        <w:t>y</w:t>
      </w:r>
      <w:r>
        <w:rPr>
          <w:rFonts w:asciiTheme="minorHAnsi" w:hAnsiTheme="minorHAnsi" w:cstheme="minorHAnsi"/>
          <w:bCs/>
          <w:sz w:val="22"/>
          <w:szCs w:val="22"/>
        </w:rPr>
        <w:t xml:space="preserve"> </w:t>
      </w:r>
      <w:r w:rsidR="009D507D">
        <w:rPr>
          <w:rFonts w:asciiTheme="minorHAnsi" w:hAnsiTheme="minorHAnsi" w:cstheme="minorHAnsi"/>
          <w:bCs/>
          <w:sz w:val="22"/>
          <w:szCs w:val="22"/>
        </w:rPr>
        <w:t>některé podmínky</w:t>
      </w:r>
      <w:r>
        <w:rPr>
          <w:rFonts w:asciiTheme="minorHAnsi" w:hAnsiTheme="minorHAnsi" w:cstheme="minorHAnsi"/>
          <w:bCs/>
          <w:sz w:val="22"/>
          <w:szCs w:val="22"/>
        </w:rPr>
        <w:t xml:space="preserve"> </w:t>
      </w:r>
      <w:r w:rsidR="009D507D">
        <w:rPr>
          <w:rFonts w:asciiTheme="minorHAnsi" w:hAnsiTheme="minorHAnsi" w:cstheme="minorHAnsi"/>
          <w:bCs/>
          <w:sz w:val="22"/>
          <w:szCs w:val="22"/>
        </w:rPr>
        <w:t>návrhu</w:t>
      </w:r>
      <w:r>
        <w:rPr>
          <w:rFonts w:asciiTheme="minorHAnsi" w:hAnsiTheme="minorHAnsi" w:cstheme="minorHAnsi"/>
          <w:bCs/>
          <w:sz w:val="22"/>
          <w:szCs w:val="22"/>
        </w:rPr>
        <w:t xml:space="preserve"> této smlouvy </w:t>
      </w:r>
      <w:r w:rsidR="009D507D">
        <w:rPr>
          <w:rFonts w:asciiTheme="minorHAnsi" w:hAnsiTheme="minorHAnsi" w:cstheme="minorHAnsi"/>
          <w:bCs/>
          <w:sz w:val="22"/>
          <w:szCs w:val="22"/>
        </w:rPr>
        <w:t>přiloženého jako příloha č. 3 nabídkového řízení pro budoucího kupujícího</w:t>
      </w:r>
      <w:r>
        <w:rPr>
          <w:rFonts w:asciiTheme="minorHAnsi" w:hAnsiTheme="minorHAnsi" w:cstheme="minorHAnsi"/>
          <w:bCs/>
          <w:sz w:val="22"/>
          <w:szCs w:val="22"/>
        </w:rPr>
        <w:t xml:space="preserve"> </w:t>
      </w:r>
      <w:r w:rsidR="00DD236C">
        <w:rPr>
          <w:rFonts w:asciiTheme="minorHAnsi" w:hAnsiTheme="minorHAnsi" w:cstheme="minorHAnsi"/>
          <w:bCs/>
          <w:sz w:val="22"/>
          <w:szCs w:val="22"/>
        </w:rPr>
        <w:t xml:space="preserve">objektivně </w:t>
      </w:r>
      <w:r w:rsidR="00DD236C" w:rsidRPr="007E3016">
        <w:rPr>
          <w:rFonts w:asciiTheme="minorHAnsi" w:hAnsiTheme="minorHAnsi" w:cstheme="minorHAnsi"/>
          <w:bCs/>
          <w:sz w:val="22"/>
          <w:szCs w:val="22"/>
        </w:rPr>
        <w:t>nesplniteln</w:t>
      </w:r>
      <w:r w:rsidR="009D507D">
        <w:rPr>
          <w:rFonts w:asciiTheme="minorHAnsi" w:hAnsiTheme="minorHAnsi" w:cstheme="minorHAnsi"/>
          <w:bCs/>
          <w:sz w:val="22"/>
          <w:szCs w:val="22"/>
        </w:rPr>
        <w:t>é</w:t>
      </w:r>
      <w:r w:rsidR="00DD236C">
        <w:rPr>
          <w:rFonts w:asciiTheme="minorHAnsi" w:hAnsiTheme="minorHAnsi" w:cstheme="minorHAnsi"/>
          <w:bCs/>
          <w:sz w:val="22"/>
          <w:szCs w:val="22"/>
        </w:rPr>
        <w:t xml:space="preserve">, </w:t>
      </w:r>
      <w:r w:rsidR="009D507D">
        <w:rPr>
          <w:rFonts w:asciiTheme="minorHAnsi" w:hAnsiTheme="minorHAnsi" w:cstheme="minorHAnsi"/>
          <w:bCs/>
          <w:sz w:val="22"/>
          <w:szCs w:val="22"/>
        </w:rPr>
        <w:t xml:space="preserve">došlo </w:t>
      </w:r>
      <w:r w:rsidR="00DD236C">
        <w:rPr>
          <w:rFonts w:asciiTheme="minorHAnsi" w:hAnsiTheme="minorHAnsi" w:cstheme="minorHAnsi"/>
          <w:bCs/>
          <w:sz w:val="22"/>
          <w:szCs w:val="22"/>
        </w:rPr>
        <w:t>ještě před uzavřením této smlouvy</w:t>
      </w:r>
      <w:r w:rsidR="009D507D">
        <w:rPr>
          <w:rFonts w:asciiTheme="minorHAnsi" w:hAnsiTheme="minorHAnsi" w:cstheme="minorHAnsi"/>
          <w:bCs/>
          <w:sz w:val="22"/>
          <w:szCs w:val="22"/>
        </w:rPr>
        <w:t xml:space="preserve"> k jejich přeformulování do podoby, ve které </w:t>
      </w:r>
      <w:r w:rsidR="00825D92">
        <w:rPr>
          <w:rFonts w:asciiTheme="minorHAnsi" w:hAnsiTheme="minorHAnsi" w:cstheme="minorHAnsi"/>
          <w:bCs/>
          <w:sz w:val="22"/>
          <w:szCs w:val="22"/>
        </w:rPr>
        <w:t xml:space="preserve">jsou pro </w:t>
      </w:r>
      <w:r w:rsidR="009D507D">
        <w:rPr>
          <w:rFonts w:asciiTheme="minorHAnsi" w:hAnsiTheme="minorHAnsi" w:cstheme="minorHAnsi"/>
          <w:bCs/>
          <w:sz w:val="22"/>
          <w:szCs w:val="22"/>
        </w:rPr>
        <w:t xml:space="preserve">budoucího kupujícího </w:t>
      </w:r>
      <w:r w:rsidR="00825D92">
        <w:rPr>
          <w:rFonts w:asciiTheme="minorHAnsi" w:hAnsiTheme="minorHAnsi" w:cstheme="minorHAnsi"/>
          <w:bCs/>
          <w:sz w:val="22"/>
          <w:szCs w:val="22"/>
        </w:rPr>
        <w:t>z objektivního hlediska splnitelné</w:t>
      </w:r>
      <w:r w:rsidR="00B649E6">
        <w:rPr>
          <w:rFonts w:asciiTheme="minorHAnsi" w:hAnsiTheme="minorHAnsi" w:cstheme="minorHAnsi"/>
          <w:bCs/>
          <w:sz w:val="22"/>
          <w:szCs w:val="22"/>
        </w:rPr>
        <w:t>.</w:t>
      </w:r>
    </w:p>
    <w:p w14:paraId="0083DA5C" w14:textId="77777777" w:rsidR="00E613A9" w:rsidRPr="00E613A9" w:rsidRDefault="00E613A9" w:rsidP="00E613A9">
      <w:pPr>
        <w:pStyle w:val="nadpisvesmlouvch"/>
        <w:jc w:val="left"/>
        <w:rPr>
          <w:b w:val="0"/>
          <w:bCs/>
        </w:rPr>
      </w:pPr>
    </w:p>
    <w:p w14:paraId="5D5CBC02" w14:textId="77777777" w:rsidR="006774AC" w:rsidRDefault="006774AC" w:rsidP="00825D92">
      <w:pPr>
        <w:pStyle w:val="nadpisvesmlouvch"/>
        <w:keepNext/>
      </w:pPr>
      <w:r>
        <w:lastRenderedPageBreak/>
        <w:t>III.</w:t>
      </w:r>
    </w:p>
    <w:p w14:paraId="49A58898" w14:textId="77777777" w:rsidR="00BD1686" w:rsidRPr="00D12CE4" w:rsidRDefault="00BD1686" w:rsidP="00825D92">
      <w:pPr>
        <w:pStyle w:val="nadpisvesmlouvch"/>
        <w:keepNext/>
      </w:pPr>
      <w:r w:rsidRPr="009A48DD">
        <w:t>Předmět smlouvy</w:t>
      </w:r>
    </w:p>
    <w:p w14:paraId="639FA07C" w14:textId="50F47669" w:rsidR="007F0EAA" w:rsidRPr="007F0EAA" w:rsidRDefault="004E5313" w:rsidP="00825D92">
      <w:pPr>
        <w:pStyle w:val="Seznam"/>
        <w:keepNext/>
        <w:numPr>
          <w:ilvl w:val="0"/>
          <w:numId w:val="3"/>
        </w:numPr>
        <w:rPr>
          <w:rFonts w:ascii="Calibri" w:hAnsi="Calibri"/>
          <w:sz w:val="22"/>
          <w:szCs w:val="22"/>
        </w:rPr>
      </w:pPr>
      <w:r>
        <w:rPr>
          <w:rFonts w:ascii="Calibri" w:hAnsi="Calibri"/>
          <w:sz w:val="22"/>
          <w:szCs w:val="22"/>
        </w:rPr>
        <w:t xml:space="preserve">Smluvní strany sjednávají, že </w:t>
      </w:r>
      <w:r w:rsidRPr="007F0EAA">
        <w:rPr>
          <w:rFonts w:ascii="Calibri" w:hAnsi="Calibri"/>
          <w:b/>
          <w:bCs/>
          <w:sz w:val="22"/>
          <w:szCs w:val="22"/>
        </w:rPr>
        <w:t xml:space="preserve">dojde-li ke splnění </w:t>
      </w:r>
      <w:r w:rsidR="00B14CB6" w:rsidRPr="007F0EAA">
        <w:rPr>
          <w:rFonts w:ascii="Calibri" w:hAnsi="Calibri"/>
          <w:b/>
          <w:bCs/>
          <w:sz w:val="22"/>
          <w:szCs w:val="22"/>
        </w:rPr>
        <w:t xml:space="preserve">všech </w:t>
      </w:r>
      <w:r w:rsidRPr="007F0EAA">
        <w:rPr>
          <w:rFonts w:ascii="Calibri" w:hAnsi="Calibri"/>
          <w:b/>
          <w:bCs/>
          <w:sz w:val="22"/>
          <w:szCs w:val="22"/>
        </w:rPr>
        <w:t xml:space="preserve">podmínek </w:t>
      </w:r>
      <w:r w:rsidR="00E613A9" w:rsidRPr="007F0EAA">
        <w:rPr>
          <w:rFonts w:ascii="Calibri" w:hAnsi="Calibri"/>
          <w:b/>
          <w:bCs/>
          <w:sz w:val="22"/>
          <w:szCs w:val="22"/>
        </w:rPr>
        <w:t xml:space="preserve">uvedených v čl. </w:t>
      </w:r>
      <w:r w:rsidR="00A7737D" w:rsidRPr="007F0EAA">
        <w:rPr>
          <w:rFonts w:ascii="Calibri" w:hAnsi="Calibri"/>
          <w:b/>
          <w:bCs/>
          <w:sz w:val="22"/>
          <w:szCs w:val="22"/>
        </w:rPr>
        <w:t>IV</w:t>
      </w:r>
      <w:r w:rsidR="00B14CB6" w:rsidRPr="007F0EAA">
        <w:rPr>
          <w:rFonts w:ascii="Calibri" w:hAnsi="Calibri"/>
          <w:b/>
          <w:bCs/>
          <w:sz w:val="22"/>
          <w:szCs w:val="22"/>
        </w:rPr>
        <w:t>.</w:t>
      </w:r>
      <w:r w:rsidR="00E613A9" w:rsidRPr="007F0EAA">
        <w:rPr>
          <w:rFonts w:ascii="Calibri" w:hAnsi="Calibri"/>
          <w:b/>
          <w:bCs/>
          <w:sz w:val="22"/>
          <w:szCs w:val="22"/>
        </w:rPr>
        <w:t xml:space="preserve"> této smlouvy</w:t>
      </w:r>
      <w:r w:rsidRPr="007F0EAA">
        <w:rPr>
          <w:rFonts w:ascii="Calibri" w:hAnsi="Calibri"/>
          <w:b/>
          <w:bCs/>
          <w:sz w:val="22"/>
          <w:szCs w:val="22"/>
        </w:rPr>
        <w:t>,</w:t>
      </w:r>
      <w:r w:rsidR="00BD1686" w:rsidRPr="007F0EAA">
        <w:rPr>
          <w:rFonts w:ascii="Calibri" w:hAnsi="Calibri"/>
          <w:b/>
          <w:bCs/>
          <w:sz w:val="22"/>
          <w:szCs w:val="22"/>
        </w:rPr>
        <w:t xml:space="preserve"> </w:t>
      </w:r>
      <w:r w:rsidR="00E613A9" w:rsidRPr="007F0EAA">
        <w:rPr>
          <w:rFonts w:ascii="Calibri" w:hAnsi="Calibri"/>
          <w:b/>
          <w:bCs/>
          <w:sz w:val="22"/>
          <w:szCs w:val="22"/>
        </w:rPr>
        <w:t xml:space="preserve">je </w:t>
      </w:r>
      <w:r w:rsidR="001973E9">
        <w:rPr>
          <w:rFonts w:ascii="Calibri" w:hAnsi="Calibri"/>
          <w:b/>
          <w:bCs/>
          <w:sz w:val="22"/>
          <w:szCs w:val="22"/>
        </w:rPr>
        <w:t>budoucí prodávající</w:t>
      </w:r>
      <w:r w:rsidR="00E613A9" w:rsidRPr="007F0EAA">
        <w:rPr>
          <w:rFonts w:ascii="Calibri" w:hAnsi="Calibri"/>
          <w:b/>
          <w:bCs/>
          <w:sz w:val="22"/>
          <w:szCs w:val="22"/>
        </w:rPr>
        <w:t xml:space="preserve"> oprávněn </w:t>
      </w:r>
      <w:r w:rsidR="00BD1686" w:rsidRPr="007F0EAA">
        <w:rPr>
          <w:rFonts w:ascii="Calibri" w:hAnsi="Calibri"/>
          <w:b/>
          <w:bCs/>
          <w:sz w:val="22"/>
          <w:szCs w:val="22"/>
        </w:rPr>
        <w:t xml:space="preserve">písemně vyzvat </w:t>
      </w:r>
      <w:r w:rsidR="001973E9">
        <w:rPr>
          <w:rFonts w:ascii="Calibri" w:hAnsi="Calibri"/>
          <w:b/>
          <w:bCs/>
          <w:sz w:val="22"/>
          <w:szCs w:val="22"/>
        </w:rPr>
        <w:t>budoucího kupujícího</w:t>
      </w:r>
      <w:r w:rsidR="00E613A9" w:rsidRPr="007F0EAA">
        <w:rPr>
          <w:rFonts w:ascii="Calibri" w:hAnsi="Calibri"/>
          <w:b/>
          <w:bCs/>
          <w:sz w:val="22"/>
          <w:szCs w:val="22"/>
        </w:rPr>
        <w:t xml:space="preserve"> k </w:t>
      </w:r>
      <w:r w:rsidR="00BD1686" w:rsidRPr="007F0EAA">
        <w:rPr>
          <w:rFonts w:ascii="Calibri" w:hAnsi="Calibri"/>
          <w:b/>
          <w:bCs/>
          <w:sz w:val="22"/>
          <w:szCs w:val="22"/>
        </w:rPr>
        <w:t xml:space="preserve">uzavření </w:t>
      </w:r>
      <w:r w:rsidR="0099085C" w:rsidRPr="007F0EAA">
        <w:rPr>
          <w:rFonts w:ascii="Calibri" w:hAnsi="Calibri"/>
          <w:b/>
          <w:bCs/>
          <w:sz w:val="22"/>
          <w:szCs w:val="22"/>
        </w:rPr>
        <w:t xml:space="preserve">budoucí </w:t>
      </w:r>
      <w:r w:rsidR="00BD1686" w:rsidRPr="007F0EAA">
        <w:rPr>
          <w:rFonts w:ascii="Calibri" w:hAnsi="Calibri"/>
          <w:b/>
          <w:bCs/>
          <w:sz w:val="22"/>
          <w:szCs w:val="22"/>
        </w:rPr>
        <w:t>kupní smlouvy</w:t>
      </w:r>
      <w:r w:rsidR="00BD1686">
        <w:rPr>
          <w:rFonts w:ascii="Calibri" w:hAnsi="Calibri"/>
          <w:sz w:val="22"/>
          <w:szCs w:val="22"/>
        </w:rPr>
        <w:t xml:space="preserve"> </w:t>
      </w:r>
      <w:r>
        <w:rPr>
          <w:rFonts w:ascii="Calibri" w:hAnsi="Calibri"/>
          <w:sz w:val="22"/>
          <w:szCs w:val="22"/>
        </w:rPr>
        <w:t xml:space="preserve">ve znění uvedeném v čl. </w:t>
      </w:r>
      <w:r w:rsidR="005A59BC">
        <w:rPr>
          <w:rFonts w:ascii="Calibri" w:hAnsi="Calibri"/>
          <w:sz w:val="22"/>
          <w:szCs w:val="22"/>
        </w:rPr>
        <w:t>VI.</w:t>
      </w:r>
      <w:r>
        <w:rPr>
          <w:rFonts w:ascii="Calibri" w:hAnsi="Calibri"/>
          <w:sz w:val="22"/>
          <w:szCs w:val="22"/>
        </w:rPr>
        <w:t xml:space="preserve"> této smlouvy, jejímž předmětem bude prodej a koupě </w:t>
      </w:r>
      <w:r w:rsidR="00E613A9">
        <w:rPr>
          <w:rFonts w:ascii="Calibri" w:hAnsi="Calibri"/>
          <w:sz w:val="22"/>
          <w:szCs w:val="22"/>
        </w:rPr>
        <w:t>budoucí</w:t>
      </w:r>
      <w:r>
        <w:rPr>
          <w:rFonts w:ascii="Calibri" w:hAnsi="Calibri"/>
          <w:sz w:val="22"/>
          <w:szCs w:val="22"/>
        </w:rPr>
        <w:t>ho</w:t>
      </w:r>
      <w:r w:rsidR="00E613A9">
        <w:rPr>
          <w:rFonts w:ascii="Calibri" w:hAnsi="Calibri"/>
          <w:sz w:val="22"/>
          <w:szCs w:val="22"/>
        </w:rPr>
        <w:t xml:space="preserve"> předmět</w:t>
      </w:r>
      <w:r>
        <w:rPr>
          <w:rFonts w:ascii="Calibri" w:hAnsi="Calibri"/>
          <w:sz w:val="22"/>
          <w:szCs w:val="22"/>
        </w:rPr>
        <w:t>u</w:t>
      </w:r>
      <w:r w:rsidR="00E613A9">
        <w:rPr>
          <w:rFonts w:ascii="Calibri" w:hAnsi="Calibri"/>
          <w:sz w:val="22"/>
          <w:szCs w:val="22"/>
        </w:rPr>
        <w:t xml:space="preserve"> převodu</w:t>
      </w:r>
      <w:r w:rsidR="00B14CB6">
        <w:rPr>
          <w:rFonts w:ascii="Calibri" w:hAnsi="Calibri"/>
          <w:sz w:val="22"/>
          <w:szCs w:val="22"/>
        </w:rPr>
        <w:t xml:space="preserve"> za podmínek stanovených touto smlouvou</w:t>
      </w:r>
      <w:r w:rsidR="00E613A9">
        <w:rPr>
          <w:rFonts w:ascii="Calibri" w:hAnsi="Calibri"/>
          <w:sz w:val="22"/>
          <w:szCs w:val="22"/>
        </w:rPr>
        <w:t>,</w:t>
      </w:r>
      <w:r>
        <w:rPr>
          <w:rFonts w:asciiTheme="minorHAnsi" w:hAnsiTheme="minorHAnsi" w:cstheme="minorHAnsi"/>
          <w:sz w:val="22"/>
          <w:szCs w:val="22"/>
        </w:rPr>
        <w:t xml:space="preserve"> </w:t>
      </w:r>
      <w:r w:rsidRPr="007F0EAA">
        <w:rPr>
          <w:rFonts w:asciiTheme="minorHAnsi" w:hAnsiTheme="minorHAnsi" w:cstheme="minorHAnsi"/>
          <w:b/>
          <w:bCs/>
          <w:sz w:val="22"/>
          <w:szCs w:val="22"/>
        </w:rPr>
        <w:t xml:space="preserve">a </w:t>
      </w:r>
      <w:r w:rsidR="001973E9">
        <w:rPr>
          <w:rFonts w:asciiTheme="minorHAnsi" w:hAnsiTheme="minorHAnsi" w:cstheme="minorHAnsi"/>
          <w:b/>
          <w:bCs/>
          <w:sz w:val="22"/>
          <w:szCs w:val="22"/>
        </w:rPr>
        <w:t>budoucí kupující</w:t>
      </w:r>
      <w:r w:rsidRPr="007F0EAA">
        <w:rPr>
          <w:rFonts w:asciiTheme="minorHAnsi" w:hAnsiTheme="minorHAnsi" w:cstheme="minorHAnsi"/>
          <w:b/>
          <w:bCs/>
          <w:sz w:val="22"/>
          <w:szCs w:val="22"/>
        </w:rPr>
        <w:t xml:space="preserve"> je povi</w:t>
      </w:r>
      <w:r w:rsidR="00695796">
        <w:rPr>
          <w:rFonts w:asciiTheme="minorHAnsi" w:hAnsiTheme="minorHAnsi" w:cstheme="minorHAnsi"/>
          <w:b/>
          <w:bCs/>
          <w:sz w:val="22"/>
          <w:szCs w:val="22"/>
        </w:rPr>
        <w:t>nen</w:t>
      </w:r>
      <w:r w:rsidRPr="007F0EAA">
        <w:rPr>
          <w:rFonts w:asciiTheme="minorHAnsi" w:hAnsiTheme="minorHAnsi" w:cstheme="minorHAnsi"/>
          <w:b/>
          <w:bCs/>
          <w:sz w:val="22"/>
          <w:szCs w:val="22"/>
        </w:rPr>
        <w:t xml:space="preserve"> </w:t>
      </w:r>
      <w:r w:rsidR="006A019E" w:rsidRPr="007F0EAA">
        <w:rPr>
          <w:rFonts w:asciiTheme="minorHAnsi" w:hAnsiTheme="minorHAnsi" w:cstheme="minorHAnsi"/>
          <w:b/>
          <w:bCs/>
          <w:sz w:val="22"/>
          <w:szCs w:val="22"/>
        </w:rPr>
        <w:t xml:space="preserve">ve lhůtě </w:t>
      </w:r>
      <w:r w:rsidR="00421468" w:rsidRPr="0066488F">
        <w:rPr>
          <w:rFonts w:asciiTheme="minorHAnsi" w:hAnsiTheme="minorHAnsi" w:cstheme="minorHAnsi"/>
          <w:b/>
          <w:bCs/>
          <w:sz w:val="22"/>
          <w:szCs w:val="22"/>
        </w:rPr>
        <w:t>90</w:t>
      </w:r>
      <w:r w:rsidR="005A59BC" w:rsidRPr="0066488F">
        <w:rPr>
          <w:rFonts w:asciiTheme="minorHAnsi" w:hAnsiTheme="minorHAnsi" w:cstheme="minorHAnsi"/>
          <w:b/>
          <w:bCs/>
          <w:sz w:val="22"/>
          <w:szCs w:val="22"/>
        </w:rPr>
        <w:t>-ti</w:t>
      </w:r>
      <w:r w:rsidR="006A019E" w:rsidRPr="0066488F">
        <w:rPr>
          <w:rFonts w:asciiTheme="minorHAnsi" w:hAnsiTheme="minorHAnsi" w:cstheme="minorHAnsi"/>
          <w:b/>
          <w:bCs/>
          <w:sz w:val="22"/>
          <w:szCs w:val="22"/>
        </w:rPr>
        <w:t xml:space="preserve"> </w:t>
      </w:r>
      <w:r w:rsidR="00A7737D" w:rsidRPr="0066488F">
        <w:rPr>
          <w:rFonts w:asciiTheme="minorHAnsi" w:hAnsiTheme="minorHAnsi" w:cstheme="minorHAnsi"/>
          <w:b/>
          <w:bCs/>
          <w:sz w:val="22"/>
          <w:szCs w:val="22"/>
        </w:rPr>
        <w:t>dnů</w:t>
      </w:r>
      <w:r w:rsidRPr="0066488F">
        <w:rPr>
          <w:rFonts w:asciiTheme="minorHAnsi" w:hAnsiTheme="minorHAnsi" w:cstheme="minorHAnsi"/>
          <w:b/>
          <w:bCs/>
          <w:sz w:val="22"/>
          <w:szCs w:val="22"/>
        </w:rPr>
        <w:t xml:space="preserve"> </w:t>
      </w:r>
      <w:r w:rsidRPr="007F0EAA">
        <w:rPr>
          <w:rFonts w:asciiTheme="minorHAnsi" w:hAnsiTheme="minorHAnsi" w:cstheme="minorHAnsi"/>
          <w:b/>
          <w:bCs/>
          <w:sz w:val="22"/>
          <w:szCs w:val="22"/>
        </w:rPr>
        <w:t xml:space="preserve">takovou </w:t>
      </w:r>
      <w:r w:rsidR="0099085C" w:rsidRPr="007F0EAA">
        <w:rPr>
          <w:rFonts w:ascii="Calibri" w:hAnsi="Calibri"/>
          <w:b/>
          <w:bCs/>
          <w:sz w:val="22"/>
          <w:szCs w:val="22"/>
        </w:rPr>
        <w:t xml:space="preserve">budoucí </w:t>
      </w:r>
      <w:r w:rsidRPr="007F0EAA">
        <w:rPr>
          <w:rFonts w:asciiTheme="minorHAnsi" w:hAnsiTheme="minorHAnsi" w:cstheme="minorHAnsi"/>
          <w:b/>
          <w:bCs/>
          <w:sz w:val="22"/>
          <w:szCs w:val="22"/>
        </w:rPr>
        <w:t>kupní smlouvu uzavřít</w:t>
      </w:r>
      <w:r>
        <w:rPr>
          <w:rFonts w:asciiTheme="minorHAnsi" w:hAnsiTheme="minorHAnsi" w:cstheme="minorHAnsi"/>
          <w:sz w:val="22"/>
          <w:szCs w:val="22"/>
        </w:rPr>
        <w:t xml:space="preserve">. </w:t>
      </w:r>
    </w:p>
    <w:p w14:paraId="6E761BCA" w14:textId="14303773" w:rsidR="004E5313" w:rsidRDefault="007F0EAA" w:rsidP="00933246">
      <w:pPr>
        <w:pStyle w:val="Seznam"/>
        <w:numPr>
          <w:ilvl w:val="0"/>
          <w:numId w:val="3"/>
        </w:numPr>
        <w:rPr>
          <w:rFonts w:ascii="Calibri" w:hAnsi="Calibri"/>
          <w:sz w:val="22"/>
          <w:szCs w:val="22"/>
        </w:rPr>
      </w:pPr>
      <w:r>
        <w:rPr>
          <w:rFonts w:asciiTheme="minorHAnsi" w:hAnsiTheme="minorHAnsi" w:cstheme="minorHAnsi"/>
          <w:sz w:val="22"/>
          <w:szCs w:val="22"/>
        </w:rPr>
        <w:t>V</w:t>
      </w:r>
      <w:r w:rsidR="004E5313">
        <w:rPr>
          <w:rFonts w:asciiTheme="minorHAnsi" w:hAnsiTheme="minorHAnsi" w:cstheme="minorHAnsi"/>
          <w:sz w:val="22"/>
          <w:szCs w:val="22"/>
        </w:rPr>
        <w:t>ýzvu</w:t>
      </w:r>
      <w:r>
        <w:rPr>
          <w:rFonts w:asciiTheme="minorHAnsi" w:hAnsiTheme="minorHAnsi" w:cstheme="minorHAnsi"/>
          <w:sz w:val="22"/>
          <w:szCs w:val="22"/>
        </w:rPr>
        <w:t xml:space="preserve"> dle </w:t>
      </w:r>
      <w:r w:rsidR="00AD57DE">
        <w:rPr>
          <w:rFonts w:asciiTheme="minorHAnsi" w:hAnsiTheme="minorHAnsi" w:cstheme="minorHAnsi"/>
          <w:sz w:val="22"/>
          <w:szCs w:val="22"/>
        </w:rPr>
        <w:t>předcházejícího</w:t>
      </w:r>
      <w:r>
        <w:rPr>
          <w:rFonts w:asciiTheme="minorHAnsi" w:hAnsiTheme="minorHAnsi" w:cstheme="minorHAnsi"/>
          <w:sz w:val="22"/>
          <w:szCs w:val="22"/>
        </w:rPr>
        <w:t xml:space="preserve"> odstavce</w:t>
      </w:r>
      <w:r w:rsidR="004E5313">
        <w:rPr>
          <w:rFonts w:asciiTheme="minorHAnsi" w:hAnsiTheme="minorHAnsi" w:cstheme="minorHAnsi"/>
          <w:sz w:val="22"/>
          <w:szCs w:val="22"/>
        </w:rPr>
        <w:t xml:space="preserve"> je nutné učinit </w:t>
      </w:r>
      <w:r w:rsidR="004E5313" w:rsidRPr="007F0EAA">
        <w:rPr>
          <w:rFonts w:ascii="Calibri" w:hAnsi="Calibri"/>
          <w:b/>
          <w:bCs/>
          <w:sz w:val="22"/>
          <w:szCs w:val="22"/>
        </w:rPr>
        <w:t xml:space="preserve">nejpozději do </w:t>
      </w:r>
      <w:r w:rsidR="00F8099D">
        <w:rPr>
          <w:rFonts w:ascii="Calibri" w:hAnsi="Calibri"/>
          <w:b/>
          <w:bCs/>
          <w:sz w:val="22"/>
          <w:szCs w:val="22"/>
        </w:rPr>
        <w:t>tří (3)</w:t>
      </w:r>
      <w:r w:rsidR="00B14CB6" w:rsidRPr="007F0EAA">
        <w:rPr>
          <w:rFonts w:ascii="Calibri" w:hAnsi="Calibri"/>
          <w:b/>
          <w:bCs/>
          <w:sz w:val="22"/>
          <w:szCs w:val="22"/>
        </w:rPr>
        <w:t xml:space="preserve"> let </w:t>
      </w:r>
      <w:r w:rsidR="004E5313" w:rsidRPr="007F0EAA">
        <w:rPr>
          <w:rFonts w:ascii="Calibri" w:hAnsi="Calibri"/>
          <w:b/>
          <w:bCs/>
          <w:sz w:val="22"/>
          <w:szCs w:val="22"/>
        </w:rPr>
        <w:t xml:space="preserve">od </w:t>
      </w:r>
      <w:r w:rsidR="0029381F">
        <w:rPr>
          <w:rFonts w:ascii="Calibri" w:hAnsi="Calibri"/>
          <w:b/>
          <w:bCs/>
          <w:sz w:val="22"/>
          <w:szCs w:val="22"/>
        </w:rPr>
        <w:t xml:space="preserve">doručení písemného sdělení budoucího kupujícího dle odst. (5) tohoto článku o </w:t>
      </w:r>
      <w:r w:rsidR="004E5313" w:rsidRPr="007F0EAA">
        <w:rPr>
          <w:rFonts w:ascii="Calibri" w:hAnsi="Calibri"/>
          <w:b/>
          <w:bCs/>
          <w:sz w:val="22"/>
          <w:szCs w:val="22"/>
        </w:rPr>
        <w:t xml:space="preserve">splnění </w:t>
      </w:r>
      <w:r w:rsidR="00B14CB6" w:rsidRPr="007F0EAA">
        <w:rPr>
          <w:rFonts w:ascii="Calibri" w:hAnsi="Calibri"/>
          <w:b/>
          <w:bCs/>
          <w:sz w:val="22"/>
          <w:szCs w:val="22"/>
        </w:rPr>
        <w:t xml:space="preserve">všech </w:t>
      </w:r>
      <w:r w:rsidR="004E5313" w:rsidRPr="007F0EAA">
        <w:rPr>
          <w:rFonts w:ascii="Calibri" w:hAnsi="Calibri"/>
          <w:b/>
          <w:bCs/>
          <w:sz w:val="22"/>
          <w:szCs w:val="22"/>
        </w:rPr>
        <w:t xml:space="preserve">podmínek uvedených v čl. </w:t>
      </w:r>
      <w:r w:rsidR="005A59BC" w:rsidRPr="007F0EAA">
        <w:rPr>
          <w:rFonts w:ascii="Calibri" w:hAnsi="Calibri"/>
          <w:b/>
          <w:bCs/>
          <w:sz w:val="22"/>
          <w:szCs w:val="22"/>
        </w:rPr>
        <w:t>IV.</w:t>
      </w:r>
      <w:r w:rsidR="004E5313">
        <w:rPr>
          <w:rFonts w:ascii="Calibri" w:hAnsi="Calibri"/>
          <w:sz w:val="22"/>
          <w:szCs w:val="22"/>
        </w:rPr>
        <w:t xml:space="preserve"> této smlouvy.</w:t>
      </w:r>
      <w:r>
        <w:rPr>
          <w:rFonts w:ascii="Calibri" w:hAnsi="Calibri"/>
          <w:sz w:val="22"/>
          <w:szCs w:val="22"/>
        </w:rPr>
        <w:t xml:space="preserve"> </w:t>
      </w:r>
      <w:r w:rsidRPr="007F0EAA">
        <w:rPr>
          <w:rFonts w:ascii="Calibri" w:hAnsi="Calibri"/>
          <w:b/>
          <w:bCs/>
          <w:sz w:val="22"/>
          <w:szCs w:val="22"/>
        </w:rPr>
        <w:t>Nebude-li tato výzva učiněna v této lhůtě, povinnost uzavřít budoucí kupní smlouvu zaniká</w:t>
      </w:r>
      <w:r>
        <w:rPr>
          <w:rFonts w:ascii="Calibri" w:hAnsi="Calibri"/>
          <w:sz w:val="22"/>
          <w:szCs w:val="22"/>
        </w:rPr>
        <w:t>.</w:t>
      </w:r>
    </w:p>
    <w:p w14:paraId="6C66A626" w14:textId="56E11BF9" w:rsidR="005E48C9" w:rsidRDefault="005E48C9" w:rsidP="00933246">
      <w:pPr>
        <w:pStyle w:val="Seznam"/>
        <w:numPr>
          <w:ilvl w:val="0"/>
          <w:numId w:val="3"/>
        </w:numPr>
        <w:rPr>
          <w:rFonts w:ascii="Calibri" w:hAnsi="Calibri"/>
          <w:sz w:val="22"/>
          <w:szCs w:val="22"/>
        </w:rPr>
      </w:pPr>
      <w:r>
        <w:rPr>
          <w:rFonts w:ascii="Calibri" w:hAnsi="Calibri"/>
          <w:sz w:val="22"/>
          <w:szCs w:val="22"/>
        </w:rPr>
        <w:t xml:space="preserve">Předmětem této smlouvy je i </w:t>
      </w:r>
      <w:r w:rsidRPr="005E48C9">
        <w:rPr>
          <w:rFonts w:ascii="Calibri" w:hAnsi="Calibri"/>
          <w:b/>
          <w:bCs/>
          <w:sz w:val="22"/>
          <w:szCs w:val="22"/>
        </w:rPr>
        <w:t>výkon užívacího práva k budoucímu předmětu převodu</w:t>
      </w:r>
      <w:r>
        <w:rPr>
          <w:rFonts w:ascii="Calibri" w:hAnsi="Calibri"/>
          <w:sz w:val="22"/>
          <w:szCs w:val="22"/>
        </w:rPr>
        <w:t xml:space="preserve"> ve prospěch budoucího kupujícího, a to za odměnu dle čl. VII. této smlouvy.</w:t>
      </w:r>
    </w:p>
    <w:p w14:paraId="37860E2A" w14:textId="77777777" w:rsidR="0066488F" w:rsidRDefault="0066488F" w:rsidP="0066488F">
      <w:pPr>
        <w:pStyle w:val="Seznam"/>
        <w:numPr>
          <w:ilvl w:val="0"/>
          <w:numId w:val="3"/>
        </w:numPr>
        <w:rPr>
          <w:rFonts w:ascii="Calibri" w:hAnsi="Calibri"/>
          <w:sz w:val="22"/>
          <w:szCs w:val="22"/>
        </w:rPr>
      </w:pPr>
      <w:r>
        <w:rPr>
          <w:rFonts w:ascii="Calibri" w:hAnsi="Calibri"/>
          <w:sz w:val="22"/>
          <w:szCs w:val="22"/>
        </w:rPr>
        <w:t xml:space="preserve">Smluvní strany se touto smlouvou mimo jiné zavazují postupovat tak, aby mohly být co možná nejdříve splněny podmínky k uzavření budoucí kupní smlouvy uvedené v čl. IV. této smlouvy. </w:t>
      </w:r>
    </w:p>
    <w:p w14:paraId="463D4DAD" w14:textId="523D1190" w:rsidR="00695796" w:rsidRDefault="00695796" w:rsidP="00933246">
      <w:pPr>
        <w:pStyle w:val="Seznam"/>
        <w:numPr>
          <w:ilvl w:val="0"/>
          <w:numId w:val="3"/>
        </w:numPr>
        <w:rPr>
          <w:rFonts w:ascii="Calibri" w:hAnsi="Calibri"/>
          <w:sz w:val="22"/>
          <w:szCs w:val="22"/>
        </w:rPr>
      </w:pPr>
      <w:r>
        <w:rPr>
          <w:rFonts w:ascii="Calibri" w:hAnsi="Calibri"/>
          <w:sz w:val="22"/>
          <w:szCs w:val="22"/>
        </w:rPr>
        <w:t>Budoucí kupující se zavazuje</w:t>
      </w:r>
      <w:r w:rsidR="0066488F">
        <w:rPr>
          <w:rFonts w:ascii="Calibri" w:hAnsi="Calibri"/>
          <w:sz w:val="22"/>
          <w:szCs w:val="22"/>
        </w:rPr>
        <w:t xml:space="preserve"> informovat budoucího prodávajícího o splnění všech podmínek uvedených v čl. IV. této smlouvy</w:t>
      </w:r>
      <w:r w:rsidR="000A0A4A">
        <w:rPr>
          <w:rFonts w:ascii="Calibri" w:hAnsi="Calibri"/>
          <w:sz w:val="22"/>
          <w:szCs w:val="22"/>
        </w:rPr>
        <w:t>, jakož i veškerá taková splnění doložit</w:t>
      </w:r>
      <w:r w:rsidR="00C325B7">
        <w:rPr>
          <w:rFonts w:ascii="Calibri" w:hAnsi="Calibri"/>
          <w:sz w:val="22"/>
          <w:szCs w:val="22"/>
        </w:rPr>
        <w:t>;</w:t>
      </w:r>
      <w:r w:rsidR="0066488F">
        <w:rPr>
          <w:rFonts w:ascii="Calibri" w:hAnsi="Calibri"/>
          <w:sz w:val="22"/>
          <w:szCs w:val="22"/>
        </w:rPr>
        <w:t xml:space="preserve"> to </w:t>
      </w:r>
      <w:r w:rsidR="000A0A4A">
        <w:rPr>
          <w:rFonts w:ascii="Calibri" w:hAnsi="Calibri"/>
          <w:sz w:val="22"/>
          <w:szCs w:val="22"/>
        </w:rPr>
        <w:t xml:space="preserve">vše </w:t>
      </w:r>
      <w:r w:rsidR="0066488F">
        <w:rPr>
          <w:rFonts w:ascii="Calibri" w:hAnsi="Calibri"/>
          <w:sz w:val="22"/>
          <w:szCs w:val="22"/>
        </w:rPr>
        <w:t>bez zbytečného odkladu po jejich splnění.</w:t>
      </w:r>
    </w:p>
    <w:p w14:paraId="4414F5CA" w14:textId="5F6CDC26" w:rsidR="00AA519D" w:rsidRDefault="00AA519D" w:rsidP="00933246">
      <w:pPr>
        <w:pStyle w:val="Seznam"/>
        <w:numPr>
          <w:ilvl w:val="0"/>
          <w:numId w:val="3"/>
        </w:numPr>
        <w:rPr>
          <w:rFonts w:ascii="Calibri" w:hAnsi="Calibri"/>
          <w:sz w:val="22"/>
          <w:szCs w:val="22"/>
        </w:rPr>
      </w:pPr>
      <w:r w:rsidRPr="00AA519D">
        <w:rPr>
          <w:rFonts w:ascii="Calibri" w:hAnsi="Calibri"/>
          <w:sz w:val="22"/>
          <w:szCs w:val="22"/>
        </w:rPr>
        <w:t xml:space="preserve">Do </w:t>
      </w:r>
      <w:r>
        <w:rPr>
          <w:rFonts w:ascii="Calibri" w:hAnsi="Calibri"/>
          <w:sz w:val="22"/>
          <w:szCs w:val="22"/>
        </w:rPr>
        <w:t>znění</w:t>
      </w:r>
      <w:r w:rsidRPr="00AA519D">
        <w:rPr>
          <w:rFonts w:ascii="Calibri" w:hAnsi="Calibri"/>
          <w:sz w:val="22"/>
          <w:szCs w:val="22"/>
        </w:rPr>
        <w:t xml:space="preserve"> </w:t>
      </w:r>
      <w:r w:rsidR="0099085C">
        <w:rPr>
          <w:rFonts w:ascii="Calibri" w:hAnsi="Calibri"/>
          <w:sz w:val="22"/>
          <w:szCs w:val="22"/>
        </w:rPr>
        <w:t xml:space="preserve">budoucí </w:t>
      </w:r>
      <w:r>
        <w:rPr>
          <w:rFonts w:ascii="Calibri" w:hAnsi="Calibri"/>
          <w:sz w:val="22"/>
          <w:szCs w:val="22"/>
        </w:rPr>
        <w:t>kupní smlouvy</w:t>
      </w:r>
      <w:r w:rsidR="009D139E">
        <w:rPr>
          <w:rFonts w:ascii="Calibri" w:hAnsi="Calibri"/>
          <w:sz w:val="22"/>
          <w:szCs w:val="22"/>
        </w:rPr>
        <w:t xml:space="preserve">, jež je uvedeno </w:t>
      </w:r>
      <w:r>
        <w:rPr>
          <w:rFonts w:ascii="Calibri" w:hAnsi="Calibri"/>
          <w:sz w:val="22"/>
          <w:szCs w:val="22"/>
        </w:rPr>
        <w:t xml:space="preserve">v čl. </w:t>
      </w:r>
      <w:r w:rsidR="009D139E">
        <w:rPr>
          <w:rFonts w:ascii="Calibri" w:hAnsi="Calibri"/>
          <w:sz w:val="22"/>
          <w:szCs w:val="22"/>
        </w:rPr>
        <w:t>VI.</w:t>
      </w:r>
      <w:r>
        <w:rPr>
          <w:rFonts w:ascii="Calibri" w:hAnsi="Calibri"/>
          <w:sz w:val="22"/>
          <w:szCs w:val="22"/>
        </w:rPr>
        <w:t xml:space="preserve"> této smlouvy</w:t>
      </w:r>
      <w:r w:rsidR="009D139E">
        <w:rPr>
          <w:rFonts w:ascii="Calibri" w:hAnsi="Calibri"/>
          <w:sz w:val="22"/>
          <w:szCs w:val="22"/>
        </w:rPr>
        <w:t>,</w:t>
      </w:r>
      <w:r w:rsidRPr="00AA519D">
        <w:rPr>
          <w:rFonts w:ascii="Calibri" w:hAnsi="Calibri"/>
          <w:sz w:val="22"/>
          <w:szCs w:val="22"/>
        </w:rPr>
        <w:t xml:space="preserve"> budou</w:t>
      </w:r>
      <w:r w:rsidR="009D139E">
        <w:rPr>
          <w:rFonts w:ascii="Calibri" w:hAnsi="Calibri"/>
          <w:sz w:val="22"/>
          <w:szCs w:val="22"/>
        </w:rPr>
        <w:t xml:space="preserve"> před jejím uzavřením</w:t>
      </w:r>
      <w:r w:rsidRPr="00AA519D">
        <w:rPr>
          <w:rFonts w:ascii="Calibri" w:hAnsi="Calibri"/>
          <w:sz w:val="22"/>
          <w:szCs w:val="22"/>
        </w:rPr>
        <w:t xml:space="preserve"> doplněny pouze údaje, které nebudou ke dni uzavření </w:t>
      </w:r>
      <w:r>
        <w:rPr>
          <w:rFonts w:ascii="Calibri" w:hAnsi="Calibri"/>
          <w:sz w:val="22"/>
          <w:szCs w:val="22"/>
        </w:rPr>
        <w:t xml:space="preserve">této smlouvy o smlouvě budoucí </w:t>
      </w:r>
      <w:r w:rsidRPr="00AA519D">
        <w:rPr>
          <w:rFonts w:ascii="Calibri" w:hAnsi="Calibri"/>
          <w:sz w:val="22"/>
          <w:szCs w:val="22"/>
        </w:rPr>
        <w:t xml:space="preserve">známy a </w:t>
      </w:r>
      <w:r w:rsidRPr="003F4809">
        <w:rPr>
          <w:rFonts w:ascii="Calibri" w:hAnsi="Calibri"/>
          <w:sz w:val="22"/>
          <w:szCs w:val="22"/>
        </w:rPr>
        <w:t xml:space="preserve">které budou v textu </w:t>
      </w:r>
      <w:r w:rsidR="0099085C" w:rsidRPr="003F4809">
        <w:rPr>
          <w:rFonts w:ascii="Calibri" w:hAnsi="Calibri"/>
          <w:sz w:val="22"/>
          <w:szCs w:val="22"/>
        </w:rPr>
        <w:t xml:space="preserve">budoucí </w:t>
      </w:r>
      <w:r w:rsidRPr="003F4809">
        <w:rPr>
          <w:rFonts w:ascii="Calibri" w:hAnsi="Calibri"/>
          <w:sz w:val="22"/>
          <w:szCs w:val="22"/>
        </w:rPr>
        <w:t>kupní smlouvy výslovně zmíněny</w:t>
      </w:r>
      <w:r w:rsidR="003F4809">
        <w:rPr>
          <w:rFonts w:ascii="Calibri" w:hAnsi="Calibri"/>
          <w:sz w:val="22"/>
          <w:szCs w:val="22"/>
        </w:rPr>
        <w:t>, např. vytečkovány či zažluceny</w:t>
      </w:r>
      <w:r w:rsidRPr="00AA519D">
        <w:rPr>
          <w:rFonts w:ascii="Calibri" w:hAnsi="Calibri"/>
          <w:sz w:val="22"/>
          <w:szCs w:val="22"/>
        </w:rPr>
        <w:t>. Stejně tak budou opraveny případné změny v označení účastníků smlouvy</w:t>
      </w:r>
      <w:r w:rsidR="003F4809">
        <w:rPr>
          <w:rFonts w:ascii="Calibri" w:hAnsi="Calibri"/>
          <w:sz w:val="22"/>
          <w:szCs w:val="22"/>
        </w:rPr>
        <w:t xml:space="preserve"> a u </w:t>
      </w:r>
      <w:r w:rsidRPr="00AA519D">
        <w:rPr>
          <w:rFonts w:ascii="Calibri" w:hAnsi="Calibri"/>
          <w:sz w:val="22"/>
          <w:szCs w:val="22"/>
        </w:rPr>
        <w:t>převáděných nemovitostí</w:t>
      </w:r>
      <w:r w:rsidR="009C3543">
        <w:rPr>
          <w:rFonts w:ascii="Calibri" w:hAnsi="Calibri"/>
          <w:sz w:val="22"/>
          <w:szCs w:val="22"/>
        </w:rPr>
        <w:t>, a to</w:t>
      </w:r>
      <w:r w:rsidRPr="00AA519D">
        <w:rPr>
          <w:rFonts w:ascii="Calibri" w:hAnsi="Calibri"/>
          <w:sz w:val="22"/>
          <w:szCs w:val="22"/>
        </w:rPr>
        <w:t xml:space="preserve"> tak, aby svým označením </w:t>
      </w:r>
      <w:r w:rsidR="009C3543" w:rsidRPr="00AA519D">
        <w:rPr>
          <w:rFonts w:ascii="Calibri" w:hAnsi="Calibri"/>
          <w:sz w:val="22"/>
          <w:szCs w:val="22"/>
        </w:rPr>
        <w:t xml:space="preserve">odpovídaly </w:t>
      </w:r>
      <w:r w:rsidRPr="00AA519D">
        <w:rPr>
          <w:rFonts w:ascii="Calibri" w:hAnsi="Calibri"/>
          <w:sz w:val="22"/>
          <w:szCs w:val="22"/>
        </w:rPr>
        <w:t xml:space="preserve">údajům platným v době uzavření </w:t>
      </w:r>
      <w:r w:rsidR="0099085C">
        <w:rPr>
          <w:rFonts w:ascii="Calibri" w:hAnsi="Calibri"/>
          <w:sz w:val="22"/>
          <w:szCs w:val="22"/>
        </w:rPr>
        <w:t xml:space="preserve">budoucí </w:t>
      </w:r>
      <w:r>
        <w:rPr>
          <w:rFonts w:ascii="Calibri" w:hAnsi="Calibri"/>
          <w:sz w:val="22"/>
          <w:szCs w:val="22"/>
        </w:rPr>
        <w:t>kupní smlouvy</w:t>
      </w:r>
      <w:r w:rsidRPr="00AA519D">
        <w:rPr>
          <w:rFonts w:ascii="Calibri" w:hAnsi="Calibri"/>
          <w:sz w:val="22"/>
          <w:szCs w:val="22"/>
        </w:rPr>
        <w:t xml:space="preserve">, to vše při zachování smyslu a účelu, který je patrný z obsahu </w:t>
      </w:r>
      <w:r>
        <w:rPr>
          <w:rFonts w:ascii="Calibri" w:hAnsi="Calibri"/>
          <w:sz w:val="22"/>
          <w:szCs w:val="22"/>
        </w:rPr>
        <w:t>této smlouvy o smlouvě budoucí</w:t>
      </w:r>
      <w:r w:rsidR="00DE3104">
        <w:rPr>
          <w:rFonts w:ascii="Calibri" w:hAnsi="Calibri"/>
          <w:sz w:val="22"/>
          <w:szCs w:val="22"/>
        </w:rPr>
        <w:t xml:space="preserve"> kupní</w:t>
      </w:r>
      <w:r>
        <w:rPr>
          <w:rFonts w:ascii="Calibri" w:hAnsi="Calibri"/>
          <w:sz w:val="22"/>
          <w:szCs w:val="22"/>
        </w:rPr>
        <w:t>.</w:t>
      </w:r>
    </w:p>
    <w:p w14:paraId="29E70F3E" w14:textId="2DBAE3BF" w:rsidR="00B2386F" w:rsidRDefault="009D139E" w:rsidP="00933246">
      <w:pPr>
        <w:pStyle w:val="Seznam"/>
        <w:numPr>
          <w:ilvl w:val="0"/>
          <w:numId w:val="3"/>
        </w:numPr>
        <w:rPr>
          <w:rFonts w:ascii="Calibri" w:hAnsi="Calibri"/>
          <w:sz w:val="22"/>
          <w:szCs w:val="22"/>
        </w:rPr>
      </w:pPr>
      <w:r w:rsidRPr="004E5313">
        <w:rPr>
          <w:rFonts w:ascii="Calibri" w:hAnsi="Calibri"/>
          <w:sz w:val="22"/>
          <w:szCs w:val="22"/>
        </w:rPr>
        <w:t xml:space="preserve">Smluvní strany prohlašují, že další ujednání </w:t>
      </w:r>
      <w:r>
        <w:rPr>
          <w:rFonts w:ascii="Calibri" w:hAnsi="Calibri"/>
          <w:sz w:val="22"/>
          <w:szCs w:val="22"/>
        </w:rPr>
        <w:t xml:space="preserve">budoucí </w:t>
      </w:r>
      <w:r w:rsidRPr="004E5313">
        <w:rPr>
          <w:rFonts w:ascii="Calibri" w:hAnsi="Calibri"/>
          <w:sz w:val="22"/>
          <w:szCs w:val="22"/>
        </w:rPr>
        <w:t xml:space="preserve">kupní </w:t>
      </w:r>
      <w:r>
        <w:rPr>
          <w:rFonts w:ascii="Calibri" w:hAnsi="Calibri"/>
          <w:sz w:val="22"/>
          <w:szCs w:val="22"/>
        </w:rPr>
        <w:t>s</w:t>
      </w:r>
      <w:r w:rsidRPr="004E5313">
        <w:rPr>
          <w:rFonts w:ascii="Calibri" w:hAnsi="Calibri"/>
          <w:sz w:val="22"/>
          <w:szCs w:val="22"/>
        </w:rPr>
        <w:t>mlouvy neobsa</w:t>
      </w:r>
      <w:r>
        <w:rPr>
          <w:rFonts w:ascii="Calibri" w:hAnsi="Calibri"/>
          <w:sz w:val="22"/>
          <w:szCs w:val="22"/>
        </w:rPr>
        <w:t>ž</w:t>
      </w:r>
      <w:r w:rsidRPr="004E5313">
        <w:rPr>
          <w:rFonts w:ascii="Calibri" w:hAnsi="Calibri"/>
          <w:sz w:val="22"/>
          <w:szCs w:val="22"/>
        </w:rPr>
        <w:t>en</w:t>
      </w:r>
      <w:r>
        <w:rPr>
          <w:rFonts w:ascii="Calibri" w:hAnsi="Calibri"/>
          <w:sz w:val="22"/>
          <w:szCs w:val="22"/>
        </w:rPr>
        <w:t>á</w:t>
      </w:r>
      <w:r w:rsidRPr="004E5313">
        <w:rPr>
          <w:rFonts w:ascii="Calibri" w:hAnsi="Calibri"/>
          <w:sz w:val="22"/>
          <w:szCs w:val="22"/>
        </w:rPr>
        <w:t xml:space="preserve"> v této smlouvě </w:t>
      </w:r>
      <w:r w:rsidR="00AD57DE">
        <w:rPr>
          <w:rFonts w:ascii="Calibri" w:hAnsi="Calibri"/>
          <w:sz w:val="22"/>
          <w:szCs w:val="22"/>
        </w:rPr>
        <w:t xml:space="preserve">o smlouvě budoucí kupní </w:t>
      </w:r>
      <w:r w:rsidRPr="004E5313">
        <w:rPr>
          <w:rFonts w:ascii="Calibri" w:hAnsi="Calibri"/>
          <w:sz w:val="22"/>
          <w:szCs w:val="22"/>
        </w:rPr>
        <w:t>budou doplněn</w:t>
      </w:r>
      <w:r>
        <w:rPr>
          <w:rFonts w:ascii="Calibri" w:hAnsi="Calibri"/>
          <w:sz w:val="22"/>
          <w:szCs w:val="22"/>
        </w:rPr>
        <w:t>a</w:t>
      </w:r>
      <w:r w:rsidRPr="004E5313">
        <w:rPr>
          <w:rFonts w:ascii="Calibri" w:hAnsi="Calibri"/>
          <w:sz w:val="22"/>
          <w:szCs w:val="22"/>
        </w:rPr>
        <w:t xml:space="preserve"> po splnění podmínek uvedených v čl. </w:t>
      </w:r>
      <w:r>
        <w:rPr>
          <w:rFonts w:ascii="Calibri" w:hAnsi="Calibri"/>
          <w:sz w:val="22"/>
          <w:szCs w:val="22"/>
        </w:rPr>
        <w:t>IV</w:t>
      </w:r>
      <w:r w:rsidR="003F4809">
        <w:rPr>
          <w:rFonts w:ascii="Calibri" w:hAnsi="Calibri"/>
          <w:sz w:val="22"/>
          <w:szCs w:val="22"/>
        </w:rPr>
        <w:t>.</w:t>
      </w:r>
      <w:r w:rsidRPr="004E5313">
        <w:rPr>
          <w:rFonts w:ascii="Calibri" w:hAnsi="Calibri"/>
          <w:sz w:val="22"/>
          <w:szCs w:val="22"/>
        </w:rPr>
        <w:t xml:space="preserve"> této smlouvy, a to na základě dohody stran</w:t>
      </w:r>
      <w:r w:rsidR="003F4809">
        <w:rPr>
          <w:rFonts w:ascii="Calibri" w:hAnsi="Calibri"/>
          <w:sz w:val="22"/>
          <w:szCs w:val="22"/>
        </w:rPr>
        <w:t>, která musí vycházet z p</w:t>
      </w:r>
      <w:r w:rsidRPr="004E5313">
        <w:rPr>
          <w:rFonts w:ascii="Calibri" w:hAnsi="Calibri"/>
          <w:sz w:val="22"/>
          <w:szCs w:val="22"/>
        </w:rPr>
        <w:t>rincipů této smlouvy</w:t>
      </w:r>
      <w:r w:rsidR="00AD57DE">
        <w:rPr>
          <w:rFonts w:ascii="Calibri" w:hAnsi="Calibri"/>
          <w:sz w:val="22"/>
          <w:szCs w:val="22"/>
        </w:rPr>
        <w:t xml:space="preserve"> o smlouvě budoucí kupní</w:t>
      </w:r>
      <w:r w:rsidRPr="004E5313">
        <w:rPr>
          <w:rFonts w:ascii="Calibri" w:hAnsi="Calibri"/>
          <w:sz w:val="22"/>
          <w:szCs w:val="22"/>
        </w:rPr>
        <w:t xml:space="preserve">, </w:t>
      </w:r>
      <w:r w:rsidR="003F4809">
        <w:rPr>
          <w:rFonts w:ascii="Calibri" w:hAnsi="Calibri"/>
          <w:sz w:val="22"/>
          <w:szCs w:val="22"/>
        </w:rPr>
        <w:t>nabídkového řízení</w:t>
      </w:r>
      <w:r w:rsidRPr="004E5313">
        <w:rPr>
          <w:rFonts w:ascii="Calibri" w:hAnsi="Calibri"/>
          <w:sz w:val="22"/>
          <w:szCs w:val="22"/>
        </w:rPr>
        <w:t xml:space="preserve"> a nabíd</w:t>
      </w:r>
      <w:r>
        <w:rPr>
          <w:rFonts w:ascii="Calibri" w:hAnsi="Calibri"/>
          <w:sz w:val="22"/>
          <w:szCs w:val="22"/>
        </w:rPr>
        <w:t>ky</w:t>
      </w:r>
      <w:r w:rsidRPr="004E5313">
        <w:rPr>
          <w:rFonts w:ascii="Calibri" w:hAnsi="Calibri"/>
          <w:sz w:val="22"/>
          <w:szCs w:val="22"/>
        </w:rPr>
        <w:t xml:space="preserve"> budoucího kupujícího</w:t>
      </w:r>
      <w:r w:rsidR="00DE3104">
        <w:rPr>
          <w:rFonts w:ascii="Calibri" w:hAnsi="Calibri"/>
          <w:sz w:val="22"/>
          <w:szCs w:val="22"/>
        </w:rPr>
        <w:t xml:space="preserve"> učiněné v nabídkovém řízení</w:t>
      </w:r>
      <w:r>
        <w:rPr>
          <w:rFonts w:ascii="Calibri" w:hAnsi="Calibri"/>
          <w:sz w:val="22"/>
          <w:szCs w:val="22"/>
        </w:rPr>
        <w:t>.</w:t>
      </w:r>
    </w:p>
    <w:p w14:paraId="56C90F57" w14:textId="2CDA3F72" w:rsidR="00E613A9" w:rsidRDefault="00B2386F" w:rsidP="00933246">
      <w:pPr>
        <w:pStyle w:val="Seznam"/>
        <w:numPr>
          <w:ilvl w:val="0"/>
          <w:numId w:val="3"/>
        </w:numPr>
        <w:rPr>
          <w:rFonts w:ascii="Calibri" w:hAnsi="Calibri"/>
          <w:sz w:val="22"/>
          <w:szCs w:val="22"/>
        </w:rPr>
      </w:pPr>
      <w:r w:rsidRPr="00B2386F">
        <w:rPr>
          <w:rFonts w:ascii="Calibri" w:hAnsi="Calibri"/>
          <w:sz w:val="22"/>
          <w:szCs w:val="22"/>
        </w:rPr>
        <w:t>Smluvní strany se taktéž mohou dohodnout i na jiných změnách</w:t>
      </w:r>
      <w:r w:rsidR="009C3543">
        <w:rPr>
          <w:rFonts w:ascii="Calibri" w:hAnsi="Calibri"/>
          <w:sz w:val="22"/>
          <w:szCs w:val="22"/>
        </w:rPr>
        <w:t xml:space="preserve"> ve</w:t>
      </w:r>
      <w:r w:rsidRPr="00B2386F">
        <w:rPr>
          <w:rFonts w:ascii="Calibri" w:hAnsi="Calibri"/>
          <w:sz w:val="22"/>
          <w:szCs w:val="22"/>
        </w:rPr>
        <w:t xml:space="preserve"> </w:t>
      </w:r>
      <w:r>
        <w:rPr>
          <w:rFonts w:ascii="Calibri" w:hAnsi="Calibri"/>
          <w:sz w:val="22"/>
          <w:szCs w:val="22"/>
        </w:rPr>
        <w:t xml:space="preserve">znění </w:t>
      </w:r>
      <w:r w:rsidRPr="00B2386F">
        <w:rPr>
          <w:rFonts w:ascii="Calibri" w:hAnsi="Calibri"/>
          <w:sz w:val="22"/>
          <w:szCs w:val="22"/>
        </w:rPr>
        <w:t xml:space="preserve">budoucí kupní smlouvy, </w:t>
      </w:r>
      <w:r w:rsidR="004E5313" w:rsidRPr="00B2386F">
        <w:rPr>
          <w:rFonts w:ascii="Calibri" w:hAnsi="Calibri"/>
          <w:sz w:val="22"/>
          <w:szCs w:val="22"/>
        </w:rPr>
        <w:t xml:space="preserve">a to s ohledem na vývoj poznání a potřeb </w:t>
      </w:r>
      <w:r w:rsidR="0022524F">
        <w:rPr>
          <w:rFonts w:ascii="Calibri" w:hAnsi="Calibri"/>
          <w:sz w:val="22"/>
          <w:szCs w:val="22"/>
        </w:rPr>
        <w:t xml:space="preserve">smluvních stran </w:t>
      </w:r>
      <w:r w:rsidR="004E5313" w:rsidRPr="00B2386F">
        <w:rPr>
          <w:rFonts w:ascii="Calibri" w:hAnsi="Calibri"/>
          <w:sz w:val="22"/>
          <w:szCs w:val="22"/>
        </w:rPr>
        <w:t xml:space="preserve">v období po uzavření této </w:t>
      </w:r>
      <w:r w:rsidR="009C3543">
        <w:rPr>
          <w:rFonts w:ascii="Calibri" w:hAnsi="Calibri"/>
          <w:sz w:val="22"/>
          <w:szCs w:val="22"/>
        </w:rPr>
        <w:t>smlouvy o smlouvě budoucí kupní</w:t>
      </w:r>
      <w:r>
        <w:rPr>
          <w:rFonts w:ascii="Calibri" w:hAnsi="Calibri"/>
          <w:sz w:val="22"/>
          <w:szCs w:val="22"/>
        </w:rPr>
        <w:t>.</w:t>
      </w:r>
    </w:p>
    <w:p w14:paraId="371A1130" w14:textId="2776E487" w:rsidR="001A0082" w:rsidRPr="008E1FE0" w:rsidRDefault="0066488F" w:rsidP="008E1FE0">
      <w:pPr>
        <w:pStyle w:val="Seznam"/>
        <w:numPr>
          <w:ilvl w:val="0"/>
          <w:numId w:val="3"/>
        </w:numPr>
        <w:rPr>
          <w:rFonts w:ascii="Calibri" w:hAnsi="Calibri"/>
          <w:sz w:val="22"/>
          <w:szCs w:val="22"/>
        </w:rPr>
      </w:pPr>
      <w:r>
        <w:rPr>
          <w:rFonts w:ascii="Calibri" w:hAnsi="Calibri"/>
          <w:sz w:val="22"/>
          <w:szCs w:val="22"/>
        </w:rPr>
        <w:t xml:space="preserve">Do budoucí kupní smlouvy bude doplněna kupní cena z nabídky budoucího kupujícího učiněné v nabídkovém řízení, která nesmí být </w:t>
      </w:r>
      <w:r w:rsidR="00AD57DE">
        <w:rPr>
          <w:rFonts w:ascii="Calibri" w:hAnsi="Calibri"/>
          <w:sz w:val="22"/>
          <w:szCs w:val="22"/>
        </w:rPr>
        <w:t>nižší</w:t>
      </w:r>
      <w:r>
        <w:rPr>
          <w:rFonts w:ascii="Calibri" w:hAnsi="Calibri"/>
          <w:sz w:val="22"/>
          <w:szCs w:val="22"/>
        </w:rPr>
        <w:t xml:space="preserve"> než 30 milionů Kč</w:t>
      </w:r>
      <w:r w:rsidR="00A81D45">
        <w:rPr>
          <w:rFonts w:ascii="Calibri" w:hAnsi="Calibri"/>
          <w:sz w:val="22"/>
          <w:szCs w:val="22"/>
        </w:rPr>
        <w:t xml:space="preserve"> bez DPH</w:t>
      </w:r>
      <w:r>
        <w:rPr>
          <w:rFonts w:ascii="Calibri" w:hAnsi="Calibri"/>
          <w:sz w:val="22"/>
          <w:szCs w:val="22"/>
        </w:rPr>
        <w:t xml:space="preserve">. </w:t>
      </w:r>
      <w:r w:rsidR="00AD57DE">
        <w:rPr>
          <w:rFonts w:ascii="Calibri" w:hAnsi="Calibri"/>
          <w:sz w:val="22"/>
          <w:szCs w:val="22"/>
        </w:rPr>
        <w:t>N</w:t>
      </w:r>
      <w:r>
        <w:rPr>
          <w:rFonts w:ascii="Calibri" w:hAnsi="Calibri"/>
          <w:sz w:val="22"/>
          <w:szCs w:val="22"/>
        </w:rPr>
        <w:t xml:space="preserve">ebude-li </w:t>
      </w:r>
      <w:r w:rsidR="00AD57DE">
        <w:rPr>
          <w:rFonts w:ascii="Calibri" w:hAnsi="Calibri"/>
          <w:sz w:val="22"/>
          <w:szCs w:val="22"/>
        </w:rPr>
        <w:t xml:space="preserve">však </w:t>
      </w:r>
      <w:r>
        <w:rPr>
          <w:rFonts w:ascii="Calibri" w:hAnsi="Calibri"/>
          <w:sz w:val="22"/>
          <w:szCs w:val="22"/>
        </w:rPr>
        <w:t>budoucí kupní smlouva uzavřena ani do</w:t>
      </w:r>
      <w:r w:rsidR="00AD57DE">
        <w:rPr>
          <w:rFonts w:ascii="Calibri" w:hAnsi="Calibri"/>
          <w:sz w:val="22"/>
          <w:szCs w:val="22"/>
        </w:rPr>
        <w:t xml:space="preserve"> </w:t>
      </w:r>
      <w:r w:rsidR="00AD57DE" w:rsidRPr="006410AE">
        <w:rPr>
          <w:rFonts w:ascii="Calibri" w:hAnsi="Calibri"/>
          <w:b/>
          <w:bCs/>
          <w:sz w:val="22"/>
          <w:szCs w:val="22"/>
        </w:rPr>
        <w:t>pěti</w:t>
      </w:r>
      <w:r w:rsidRPr="006410AE">
        <w:rPr>
          <w:rFonts w:ascii="Calibri" w:hAnsi="Calibri"/>
          <w:b/>
          <w:bCs/>
          <w:sz w:val="22"/>
          <w:szCs w:val="22"/>
        </w:rPr>
        <w:t xml:space="preserve"> </w:t>
      </w:r>
      <w:r w:rsidR="00AD57DE" w:rsidRPr="006410AE">
        <w:rPr>
          <w:rFonts w:ascii="Calibri" w:hAnsi="Calibri"/>
          <w:b/>
          <w:bCs/>
          <w:sz w:val="22"/>
          <w:szCs w:val="22"/>
        </w:rPr>
        <w:t>(</w:t>
      </w:r>
      <w:r w:rsidR="001A0082" w:rsidRPr="006410AE">
        <w:rPr>
          <w:rFonts w:ascii="Calibri" w:hAnsi="Calibri"/>
          <w:b/>
          <w:bCs/>
          <w:sz w:val="22"/>
          <w:szCs w:val="22"/>
        </w:rPr>
        <w:t>5</w:t>
      </w:r>
      <w:r w:rsidR="00AD57DE" w:rsidRPr="006410AE">
        <w:rPr>
          <w:rFonts w:ascii="Calibri" w:hAnsi="Calibri"/>
          <w:b/>
          <w:bCs/>
          <w:sz w:val="22"/>
          <w:szCs w:val="22"/>
        </w:rPr>
        <w:t>)</w:t>
      </w:r>
      <w:r w:rsidRPr="006410AE">
        <w:rPr>
          <w:rFonts w:ascii="Calibri" w:hAnsi="Calibri"/>
          <w:b/>
          <w:bCs/>
          <w:sz w:val="22"/>
          <w:szCs w:val="22"/>
        </w:rPr>
        <w:t xml:space="preserve"> let</w:t>
      </w:r>
      <w:r>
        <w:rPr>
          <w:rFonts w:ascii="Calibri" w:hAnsi="Calibri"/>
          <w:sz w:val="22"/>
          <w:szCs w:val="22"/>
        </w:rPr>
        <w:t xml:space="preserve"> od nabytí účinnosti této smlouvy o smlouvě budoucí ku</w:t>
      </w:r>
      <w:r w:rsidR="001A0082">
        <w:rPr>
          <w:rFonts w:ascii="Calibri" w:hAnsi="Calibri"/>
          <w:sz w:val="22"/>
          <w:szCs w:val="22"/>
        </w:rPr>
        <w:t>p</w:t>
      </w:r>
      <w:r>
        <w:rPr>
          <w:rFonts w:ascii="Calibri" w:hAnsi="Calibri"/>
          <w:sz w:val="22"/>
          <w:szCs w:val="22"/>
        </w:rPr>
        <w:t xml:space="preserve">ní, </w:t>
      </w:r>
      <w:r w:rsidR="001A0082">
        <w:rPr>
          <w:rFonts w:ascii="Calibri" w:hAnsi="Calibri"/>
          <w:sz w:val="22"/>
          <w:szCs w:val="22"/>
        </w:rPr>
        <w:t xml:space="preserve">nechá si budoucí prodávající zpracovat </w:t>
      </w:r>
      <w:r w:rsidR="00AD57DE">
        <w:rPr>
          <w:rFonts w:ascii="Calibri" w:hAnsi="Calibri"/>
          <w:sz w:val="22"/>
          <w:szCs w:val="22"/>
        </w:rPr>
        <w:t xml:space="preserve">nový </w:t>
      </w:r>
      <w:r w:rsidR="001A0082">
        <w:rPr>
          <w:rFonts w:ascii="Calibri" w:hAnsi="Calibri"/>
          <w:sz w:val="22"/>
          <w:szCs w:val="22"/>
        </w:rPr>
        <w:t>znalecký posudek k</w:t>
      </w:r>
      <w:r w:rsidR="00AD57DE">
        <w:rPr>
          <w:rFonts w:ascii="Calibri" w:hAnsi="Calibri"/>
          <w:sz w:val="22"/>
          <w:szCs w:val="22"/>
        </w:rPr>
        <w:t> </w:t>
      </w:r>
      <w:r w:rsidR="001A0082">
        <w:rPr>
          <w:rFonts w:ascii="Calibri" w:hAnsi="Calibri"/>
          <w:sz w:val="22"/>
          <w:szCs w:val="22"/>
        </w:rPr>
        <w:t>určení</w:t>
      </w:r>
      <w:r w:rsidR="00AD57DE">
        <w:rPr>
          <w:rFonts w:ascii="Calibri" w:hAnsi="Calibri"/>
          <w:sz w:val="22"/>
          <w:szCs w:val="22"/>
        </w:rPr>
        <w:t xml:space="preserve"> obvyklé </w:t>
      </w:r>
      <w:r w:rsidR="001A0082">
        <w:rPr>
          <w:rFonts w:ascii="Calibri" w:hAnsi="Calibri"/>
          <w:sz w:val="22"/>
          <w:szCs w:val="22"/>
        </w:rPr>
        <w:t xml:space="preserve">ceny budoucího předmětu převodu. </w:t>
      </w:r>
      <w:r w:rsidR="00AD57DE" w:rsidRPr="008E1FE0">
        <w:rPr>
          <w:rFonts w:ascii="Calibri" w:hAnsi="Calibri"/>
          <w:sz w:val="22"/>
          <w:szCs w:val="22"/>
        </w:rPr>
        <w:t>Bude-li obvyklá cena budoucího předmětu převodu stanovená tímto novým znaleckým posudkem vyšší než budoucím kupujícím nabídnutá kupní cena v nabídkovém řízení, dojde k aktualizaci kupní ceny a budoucí předmět převodu bude prodán právě za tuto vyšší částku (dále jen „aktualizovaná kupní cena“).</w:t>
      </w:r>
      <w:r w:rsidR="008E1FE0" w:rsidRPr="008E1FE0">
        <w:rPr>
          <w:rFonts w:ascii="Calibri" w:hAnsi="Calibri"/>
          <w:sz w:val="22"/>
          <w:szCs w:val="22"/>
        </w:rPr>
        <w:t xml:space="preserve"> V budoucí kupní smlouvě pak bude uvedena právě aktualizovaná kupní cena.</w:t>
      </w:r>
    </w:p>
    <w:p w14:paraId="1B134E44" w14:textId="08EAC246" w:rsidR="00EE2C2C" w:rsidRPr="00EE2C2C" w:rsidRDefault="00EE2C2C" w:rsidP="00933246">
      <w:pPr>
        <w:pStyle w:val="Seznam"/>
        <w:numPr>
          <w:ilvl w:val="0"/>
          <w:numId w:val="3"/>
        </w:numPr>
        <w:rPr>
          <w:rFonts w:ascii="Calibri" w:hAnsi="Calibri"/>
          <w:sz w:val="22"/>
          <w:szCs w:val="22"/>
        </w:rPr>
      </w:pPr>
      <w:r w:rsidRPr="00EE2C2C">
        <w:rPr>
          <w:rFonts w:ascii="Calibri" w:hAnsi="Calibri"/>
          <w:sz w:val="22"/>
          <w:szCs w:val="22"/>
        </w:rPr>
        <w:t xml:space="preserve">Předmět </w:t>
      </w:r>
      <w:r>
        <w:rPr>
          <w:rFonts w:ascii="Calibri" w:hAnsi="Calibri"/>
          <w:sz w:val="22"/>
          <w:szCs w:val="22"/>
        </w:rPr>
        <w:t xml:space="preserve">této </w:t>
      </w:r>
      <w:r w:rsidRPr="00EE2C2C">
        <w:rPr>
          <w:rFonts w:ascii="Calibri" w:hAnsi="Calibri"/>
          <w:sz w:val="22"/>
          <w:szCs w:val="22"/>
        </w:rPr>
        <w:t xml:space="preserve">smlouvy bude naplněn na základě a v souladu s: </w:t>
      </w:r>
    </w:p>
    <w:p w14:paraId="4EAE536E" w14:textId="435F2821" w:rsidR="00EE2C2C" w:rsidRPr="00EE2C2C" w:rsidRDefault="00EE2C2C" w:rsidP="00933246">
      <w:pPr>
        <w:pStyle w:val="Seznam"/>
        <w:numPr>
          <w:ilvl w:val="0"/>
          <w:numId w:val="24"/>
        </w:numPr>
        <w:ind w:left="993"/>
        <w:rPr>
          <w:rFonts w:ascii="Calibri" w:hAnsi="Calibri"/>
          <w:sz w:val="22"/>
          <w:szCs w:val="22"/>
        </w:rPr>
      </w:pPr>
      <w:r w:rsidRPr="00EE2C2C">
        <w:rPr>
          <w:rFonts w:ascii="Calibri" w:hAnsi="Calibri"/>
          <w:sz w:val="22"/>
          <w:szCs w:val="22"/>
        </w:rPr>
        <w:t xml:space="preserve">obecně závaznými </w:t>
      </w:r>
      <w:r>
        <w:rPr>
          <w:rFonts w:ascii="Calibri" w:hAnsi="Calibri"/>
          <w:sz w:val="22"/>
          <w:szCs w:val="22"/>
        </w:rPr>
        <w:t xml:space="preserve">právními </w:t>
      </w:r>
      <w:r w:rsidRPr="00EE2C2C">
        <w:rPr>
          <w:rFonts w:ascii="Calibri" w:hAnsi="Calibri"/>
          <w:sz w:val="22"/>
          <w:szCs w:val="22"/>
        </w:rPr>
        <w:t>předpisy,</w:t>
      </w:r>
    </w:p>
    <w:p w14:paraId="15AFDEE9" w14:textId="7632B9E5" w:rsidR="00EE2C2C" w:rsidRPr="00EE2C2C" w:rsidRDefault="00EE2C2C" w:rsidP="00933246">
      <w:pPr>
        <w:pStyle w:val="Seznam"/>
        <w:numPr>
          <w:ilvl w:val="0"/>
          <w:numId w:val="24"/>
        </w:numPr>
        <w:ind w:left="993"/>
        <w:rPr>
          <w:rFonts w:ascii="Calibri" w:hAnsi="Calibri"/>
          <w:sz w:val="22"/>
          <w:szCs w:val="22"/>
        </w:rPr>
      </w:pPr>
      <w:r w:rsidRPr="00EE2C2C">
        <w:rPr>
          <w:rFonts w:ascii="Calibri" w:hAnsi="Calibri"/>
          <w:sz w:val="22"/>
          <w:szCs w:val="22"/>
        </w:rPr>
        <w:t>touto smlouvou,</w:t>
      </w:r>
    </w:p>
    <w:p w14:paraId="7067E2D4" w14:textId="335DC5AA" w:rsidR="00EE2C2C" w:rsidRPr="00EE2C2C" w:rsidRDefault="00EE2C2C" w:rsidP="00933246">
      <w:pPr>
        <w:pStyle w:val="Seznam"/>
        <w:numPr>
          <w:ilvl w:val="0"/>
          <w:numId w:val="24"/>
        </w:numPr>
        <w:ind w:left="993"/>
        <w:rPr>
          <w:rFonts w:ascii="Calibri" w:hAnsi="Calibri"/>
          <w:sz w:val="22"/>
          <w:szCs w:val="22"/>
        </w:rPr>
      </w:pPr>
      <w:r w:rsidRPr="00EE2C2C">
        <w:rPr>
          <w:rFonts w:asciiTheme="minorHAnsi" w:hAnsiTheme="minorHAnsi" w:cstheme="minorHAnsi"/>
          <w:sz w:val="22"/>
          <w:szCs w:val="22"/>
          <w:lang w:eastAsia="x-none"/>
        </w:rPr>
        <w:t xml:space="preserve">podmínkami nabídkového řízení „Revitalizace území Nové sady </w:t>
      </w:r>
      <w:r w:rsidR="001E564E">
        <w:rPr>
          <w:rFonts w:asciiTheme="minorHAnsi" w:hAnsiTheme="minorHAnsi" w:cstheme="minorHAnsi"/>
          <w:sz w:val="22"/>
          <w:szCs w:val="22"/>
          <w:lang w:eastAsia="x-none"/>
        </w:rPr>
        <w:t>–</w:t>
      </w:r>
      <w:r w:rsidRPr="00EE2C2C">
        <w:rPr>
          <w:rFonts w:asciiTheme="minorHAnsi" w:hAnsiTheme="minorHAnsi" w:cstheme="minorHAnsi"/>
          <w:sz w:val="22"/>
          <w:szCs w:val="22"/>
          <w:lang w:eastAsia="x-none"/>
        </w:rPr>
        <w:t xml:space="preserve"> Hybešova“</w:t>
      </w:r>
      <w:r w:rsidR="0022524F">
        <w:rPr>
          <w:rFonts w:asciiTheme="minorHAnsi" w:hAnsiTheme="minorHAnsi" w:cstheme="minorHAnsi"/>
          <w:sz w:val="22"/>
          <w:szCs w:val="22"/>
          <w:lang w:eastAsia="x-none"/>
        </w:rPr>
        <w:t>,</w:t>
      </w:r>
    </w:p>
    <w:p w14:paraId="2B613C21" w14:textId="7C99C727" w:rsidR="00EE2C2C" w:rsidRDefault="00EE2C2C" w:rsidP="00933246">
      <w:pPr>
        <w:pStyle w:val="Seznam"/>
        <w:numPr>
          <w:ilvl w:val="0"/>
          <w:numId w:val="24"/>
        </w:numPr>
        <w:ind w:left="993"/>
        <w:rPr>
          <w:rFonts w:ascii="Calibri" w:hAnsi="Calibri"/>
          <w:sz w:val="22"/>
          <w:szCs w:val="22"/>
        </w:rPr>
      </w:pPr>
      <w:r w:rsidRPr="006A019E">
        <w:rPr>
          <w:rFonts w:ascii="Calibri" w:hAnsi="Calibri"/>
          <w:sz w:val="22"/>
          <w:szCs w:val="22"/>
        </w:rPr>
        <w:t>územním plánem</w:t>
      </w:r>
      <w:r w:rsidRPr="00EE2C2C">
        <w:rPr>
          <w:rFonts w:ascii="Calibri" w:hAnsi="Calibri"/>
          <w:sz w:val="22"/>
          <w:szCs w:val="22"/>
        </w:rPr>
        <w:t xml:space="preserve"> </w:t>
      </w:r>
      <w:r>
        <w:rPr>
          <w:rFonts w:ascii="Calibri" w:hAnsi="Calibri"/>
          <w:sz w:val="22"/>
          <w:szCs w:val="22"/>
        </w:rPr>
        <w:t>pro danou lokalitu,</w:t>
      </w:r>
      <w:r w:rsidR="0022524F">
        <w:rPr>
          <w:rFonts w:ascii="Calibri" w:hAnsi="Calibri"/>
          <w:sz w:val="22"/>
          <w:szCs w:val="22"/>
        </w:rPr>
        <w:t xml:space="preserve"> a</w:t>
      </w:r>
    </w:p>
    <w:p w14:paraId="2F43AD10" w14:textId="59821268" w:rsidR="00EE2C2C" w:rsidRPr="00EE2C2C" w:rsidRDefault="00EE2C2C" w:rsidP="00933246">
      <w:pPr>
        <w:pStyle w:val="Seznam"/>
        <w:numPr>
          <w:ilvl w:val="0"/>
          <w:numId w:val="24"/>
        </w:numPr>
        <w:ind w:left="993"/>
        <w:rPr>
          <w:rFonts w:ascii="Calibri" w:hAnsi="Calibri"/>
          <w:sz w:val="22"/>
          <w:szCs w:val="22"/>
        </w:rPr>
      </w:pPr>
      <w:r w:rsidRPr="00EE2C2C">
        <w:rPr>
          <w:rFonts w:ascii="Calibri" w:hAnsi="Calibri"/>
          <w:sz w:val="22"/>
          <w:szCs w:val="22"/>
        </w:rPr>
        <w:t xml:space="preserve">nabídkou </w:t>
      </w:r>
      <w:r>
        <w:rPr>
          <w:rFonts w:ascii="Calibri" w:hAnsi="Calibri"/>
          <w:sz w:val="22"/>
          <w:szCs w:val="22"/>
        </w:rPr>
        <w:t>budoucího kupujícího předloženou v nabídkovém řízení</w:t>
      </w:r>
      <w:r w:rsidR="001E564E">
        <w:rPr>
          <w:rFonts w:ascii="Calibri" w:hAnsi="Calibri"/>
          <w:sz w:val="22"/>
          <w:szCs w:val="22"/>
        </w:rPr>
        <w:t>.</w:t>
      </w:r>
    </w:p>
    <w:p w14:paraId="289B5864" w14:textId="63547F31" w:rsidR="001E564E" w:rsidRPr="00BA324F" w:rsidRDefault="007A5CA8" w:rsidP="00933246">
      <w:pPr>
        <w:pStyle w:val="Seznam"/>
        <w:numPr>
          <w:ilvl w:val="0"/>
          <w:numId w:val="3"/>
        </w:numPr>
        <w:rPr>
          <w:rFonts w:ascii="Calibri" w:hAnsi="Calibri"/>
          <w:sz w:val="22"/>
          <w:szCs w:val="22"/>
        </w:rPr>
      </w:pPr>
      <w:r>
        <w:rPr>
          <w:rFonts w:ascii="Calibri" w:hAnsi="Calibri"/>
          <w:b/>
          <w:bCs/>
          <w:sz w:val="22"/>
          <w:szCs w:val="22"/>
        </w:rPr>
        <w:t xml:space="preserve">Budoucí prodávající je oprávněn od této smlouvy </w:t>
      </w:r>
      <w:r>
        <w:rPr>
          <w:rFonts w:ascii="Calibri" w:hAnsi="Calibri"/>
          <w:sz w:val="22"/>
          <w:szCs w:val="22"/>
        </w:rPr>
        <w:t xml:space="preserve">odstoupit </w:t>
      </w:r>
      <w:r w:rsidR="00BA324F">
        <w:rPr>
          <w:rFonts w:ascii="Calibri" w:hAnsi="Calibri"/>
          <w:sz w:val="22"/>
          <w:szCs w:val="22"/>
        </w:rPr>
        <w:t xml:space="preserve">v případě, že nebudou do dne </w:t>
      </w:r>
      <w:r w:rsidRPr="007A5CA8">
        <w:rPr>
          <w:rFonts w:ascii="Calibri" w:hAnsi="Calibri"/>
          <w:sz w:val="22"/>
          <w:szCs w:val="22"/>
          <w:highlight w:val="yellow"/>
        </w:rPr>
        <w:t>………..</w:t>
      </w:r>
      <w:r w:rsidR="00BA324F" w:rsidRPr="007A5CA8">
        <w:rPr>
          <w:rFonts w:ascii="Calibri" w:hAnsi="Calibri"/>
          <w:sz w:val="22"/>
          <w:szCs w:val="22"/>
          <w:highlight w:val="yellow"/>
        </w:rPr>
        <w:t xml:space="preserve"> </w:t>
      </w:r>
      <w:r w:rsidR="00BA324F">
        <w:rPr>
          <w:rFonts w:ascii="Calibri" w:hAnsi="Calibri"/>
          <w:sz w:val="22"/>
          <w:szCs w:val="22"/>
        </w:rPr>
        <w:t>splněny všechny podmínky uvedené</w:t>
      </w:r>
      <w:r w:rsidR="001E564E">
        <w:rPr>
          <w:rFonts w:ascii="Calibri" w:hAnsi="Calibri"/>
          <w:sz w:val="22"/>
          <w:szCs w:val="22"/>
        </w:rPr>
        <w:t xml:space="preserve"> v čl. IV. této smlouvy</w:t>
      </w:r>
      <w:r>
        <w:rPr>
          <w:rFonts w:ascii="Calibri" w:hAnsi="Calibri"/>
          <w:sz w:val="22"/>
          <w:szCs w:val="22"/>
        </w:rPr>
        <w:t>.</w:t>
      </w:r>
      <w:r w:rsidR="001E564E">
        <w:rPr>
          <w:rFonts w:ascii="Calibri" w:hAnsi="Calibri"/>
          <w:sz w:val="22"/>
          <w:szCs w:val="22"/>
        </w:rPr>
        <w:t xml:space="preserve"> </w:t>
      </w:r>
      <w:r>
        <w:rPr>
          <w:rFonts w:ascii="Calibri" w:hAnsi="Calibri"/>
          <w:sz w:val="22"/>
          <w:szCs w:val="22"/>
        </w:rPr>
        <w:t xml:space="preserve">V takovém případě dojde </w:t>
      </w:r>
      <w:r w:rsidR="004C041B" w:rsidRPr="004C041B">
        <w:rPr>
          <w:rFonts w:ascii="Calibri" w:hAnsi="Calibri"/>
          <w:b/>
          <w:bCs/>
          <w:sz w:val="22"/>
          <w:szCs w:val="22"/>
        </w:rPr>
        <w:t>k </w:t>
      </w:r>
      <w:r w:rsidR="00BA324F" w:rsidRPr="004C041B">
        <w:rPr>
          <w:rFonts w:ascii="Calibri" w:hAnsi="Calibri"/>
          <w:b/>
          <w:bCs/>
          <w:sz w:val="22"/>
          <w:szCs w:val="22"/>
        </w:rPr>
        <w:t>zániku</w:t>
      </w:r>
      <w:r w:rsidR="004C041B">
        <w:rPr>
          <w:rFonts w:ascii="Calibri" w:hAnsi="Calibri"/>
          <w:b/>
          <w:bCs/>
          <w:sz w:val="22"/>
          <w:szCs w:val="22"/>
        </w:rPr>
        <w:t xml:space="preserve"> </w:t>
      </w:r>
      <w:r w:rsidR="00BA324F" w:rsidRPr="00BA324F">
        <w:rPr>
          <w:rFonts w:ascii="Calibri" w:hAnsi="Calibri"/>
          <w:b/>
          <w:bCs/>
          <w:sz w:val="22"/>
          <w:szCs w:val="22"/>
        </w:rPr>
        <w:t>právních následků</w:t>
      </w:r>
      <w:r w:rsidR="004C041B">
        <w:rPr>
          <w:rFonts w:ascii="Calibri" w:hAnsi="Calibri"/>
          <w:b/>
          <w:bCs/>
          <w:sz w:val="22"/>
          <w:szCs w:val="22"/>
        </w:rPr>
        <w:t xml:space="preserve"> </w:t>
      </w:r>
      <w:r>
        <w:rPr>
          <w:rFonts w:ascii="Calibri" w:hAnsi="Calibri"/>
          <w:b/>
          <w:bCs/>
          <w:sz w:val="22"/>
          <w:szCs w:val="22"/>
        </w:rPr>
        <w:t>vyplývajících</w:t>
      </w:r>
      <w:r w:rsidRPr="00BA324F">
        <w:rPr>
          <w:rFonts w:ascii="Calibri" w:hAnsi="Calibri"/>
          <w:b/>
          <w:bCs/>
          <w:sz w:val="22"/>
          <w:szCs w:val="22"/>
        </w:rPr>
        <w:t xml:space="preserve"> </w:t>
      </w:r>
      <w:r>
        <w:rPr>
          <w:rFonts w:ascii="Calibri" w:hAnsi="Calibri"/>
          <w:b/>
          <w:bCs/>
          <w:sz w:val="22"/>
          <w:szCs w:val="22"/>
        </w:rPr>
        <w:t>z této smlouvy</w:t>
      </w:r>
      <w:r w:rsidR="00BA324F">
        <w:rPr>
          <w:rFonts w:ascii="Calibri" w:hAnsi="Calibri"/>
          <w:sz w:val="22"/>
          <w:szCs w:val="22"/>
        </w:rPr>
        <w:t xml:space="preserve">; to se však netýká </w:t>
      </w:r>
      <w:r w:rsidR="004C041B">
        <w:rPr>
          <w:rFonts w:ascii="Calibri" w:hAnsi="Calibri"/>
          <w:sz w:val="22"/>
          <w:szCs w:val="22"/>
        </w:rPr>
        <w:t xml:space="preserve">ustanoveních o </w:t>
      </w:r>
      <w:r w:rsidR="00BA324F">
        <w:rPr>
          <w:rFonts w:ascii="Calibri" w:hAnsi="Calibri"/>
          <w:sz w:val="22"/>
          <w:szCs w:val="22"/>
        </w:rPr>
        <w:t>smluvní</w:t>
      </w:r>
      <w:r w:rsidR="004C041B">
        <w:rPr>
          <w:rFonts w:ascii="Calibri" w:hAnsi="Calibri"/>
          <w:sz w:val="22"/>
          <w:szCs w:val="22"/>
        </w:rPr>
        <w:t>ch</w:t>
      </w:r>
      <w:r w:rsidR="00BA324F">
        <w:rPr>
          <w:rFonts w:ascii="Calibri" w:hAnsi="Calibri"/>
          <w:sz w:val="22"/>
          <w:szCs w:val="22"/>
        </w:rPr>
        <w:t xml:space="preserve"> pokut</w:t>
      </w:r>
      <w:r w:rsidR="004C041B">
        <w:rPr>
          <w:rFonts w:ascii="Calibri" w:hAnsi="Calibri"/>
          <w:sz w:val="22"/>
          <w:szCs w:val="22"/>
        </w:rPr>
        <w:t>ách</w:t>
      </w:r>
      <w:r w:rsidR="009C3543">
        <w:rPr>
          <w:rFonts w:ascii="Calibri" w:hAnsi="Calibri"/>
          <w:sz w:val="22"/>
          <w:szCs w:val="22"/>
        </w:rPr>
        <w:t xml:space="preserve">, </w:t>
      </w:r>
      <w:r w:rsidR="00BA324F">
        <w:rPr>
          <w:rFonts w:ascii="Calibri" w:hAnsi="Calibri"/>
          <w:sz w:val="22"/>
          <w:szCs w:val="22"/>
        </w:rPr>
        <w:t xml:space="preserve">složené </w:t>
      </w:r>
      <w:r w:rsidR="00F02A43">
        <w:rPr>
          <w:rFonts w:ascii="Calibri" w:hAnsi="Calibri"/>
          <w:sz w:val="22"/>
          <w:szCs w:val="22"/>
        </w:rPr>
        <w:t>ka</w:t>
      </w:r>
      <w:r w:rsidR="001A0082">
        <w:rPr>
          <w:rFonts w:ascii="Calibri" w:hAnsi="Calibri"/>
          <w:sz w:val="22"/>
          <w:szCs w:val="22"/>
        </w:rPr>
        <w:t>uc</w:t>
      </w:r>
      <w:r w:rsidR="008E1FE0">
        <w:rPr>
          <w:rFonts w:ascii="Calibri" w:hAnsi="Calibri"/>
          <w:sz w:val="22"/>
          <w:szCs w:val="22"/>
        </w:rPr>
        <w:t>i</w:t>
      </w:r>
      <w:r w:rsidR="009C3543">
        <w:rPr>
          <w:rFonts w:ascii="Calibri" w:hAnsi="Calibri"/>
          <w:sz w:val="22"/>
          <w:szCs w:val="22"/>
        </w:rPr>
        <w:t xml:space="preserve"> a dalších sankčních ujednání</w:t>
      </w:r>
      <w:r w:rsidR="00BA324F">
        <w:rPr>
          <w:rFonts w:ascii="Calibri" w:hAnsi="Calibri"/>
          <w:sz w:val="22"/>
          <w:szCs w:val="22"/>
        </w:rPr>
        <w:t>.</w:t>
      </w:r>
      <w:r w:rsidR="00421468">
        <w:rPr>
          <w:rFonts w:ascii="Calibri" w:hAnsi="Calibri"/>
          <w:sz w:val="22"/>
          <w:szCs w:val="22"/>
        </w:rPr>
        <w:t xml:space="preserve"> Vyvstane-li obava, že lhůtu dle předcházejícího odstavce nebude možné</w:t>
      </w:r>
      <w:r w:rsidR="008E1FE0">
        <w:rPr>
          <w:rFonts w:ascii="Calibri" w:hAnsi="Calibri"/>
          <w:sz w:val="22"/>
          <w:szCs w:val="22"/>
        </w:rPr>
        <w:t xml:space="preserve"> z objektivních důvodů</w:t>
      </w:r>
      <w:r w:rsidR="00421468">
        <w:rPr>
          <w:rFonts w:ascii="Calibri" w:hAnsi="Calibri"/>
          <w:sz w:val="22"/>
          <w:szCs w:val="22"/>
        </w:rPr>
        <w:t xml:space="preserve"> ze strany budoucího kupujícího </w:t>
      </w:r>
      <w:r w:rsidR="00421468">
        <w:rPr>
          <w:rFonts w:ascii="Calibri" w:hAnsi="Calibri"/>
          <w:sz w:val="22"/>
          <w:szCs w:val="22"/>
        </w:rPr>
        <w:lastRenderedPageBreak/>
        <w:t>dodržet, je budoucí kupující povinen tuto skutečnost oznámit budoucímu prodávajícímu minimálně šest měsíců před jejím koncem.</w:t>
      </w:r>
    </w:p>
    <w:p w14:paraId="5A3FFA31" w14:textId="1351CF74" w:rsidR="00B2386F" w:rsidRDefault="00B2386F" w:rsidP="00BA324F">
      <w:pPr>
        <w:pStyle w:val="Seznam"/>
        <w:numPr>
          <w:ilvl w:val="0"/>
          <w:numId w:val="0"/>
        </w:numPr>
        <w:rPr>
          <w:rFonts w:ascii="Calibri" w:hAnsi="Calibri"/>
          <w:sz w:val="22"/>
          <w:szCs w:val="22"/>
        </w:rPr>
      </w:pPr>
    </w:p>
    <w:p w14:paraId="449053DB" w14:textId="77777777" w:rsidR="004C041B" w:rsidRPr="00BA324F" w:rsidRDefault="004C041B" w:rsidP="00BA324F">
      <w:pPr>
        <w:pStyle w:val="Seznam"/>
        <w:numPr>
          <w:ilvl w:val="0"/>
          <w:numId w:val="0"/>
        </w:numPr>
        <w:rPr>
          <w:rFonts w:ascii="Calibri" w:hAnsi="Calibri"/>
          <w:sz w:val="22"/>
          <w:szCs w:val="22"/>
        </w:rPr>
      </w:pPr>
    </w:p>
    <w:p w14:paraId="4D1F16EC" w14:textId="77777777" w:rsidR="00BD1686" w:rsidRPr="00D12CE4" w:rsidRDefault="0056063E" w:rsidP="00BA324F">
      <w:pPr>
        <w:pStyle w:val="nadpisvesmlouvch"/>
        <w:keepNext/>
      </w:pPr>
      <w:r>
        <w:t>IV.</w:t>
      </w:r>
    </w:p>
    <w:p w14:paraId="3CBF478F" w14:textId="4ECFDC0E" w:rsidR="00BD1686" w:rsidRPr="00D83E54" w:rsidRDefault="0056063E" w:rsidP="00BA324F">
      <w:pPr>
        <w:pStyle w:val="nadpisvesmlouvch"/>
        <w:keepNext/>
      </w:pPr>
      <w:r>
        <w:t xml:space="preserve">Podmínky </w:t>
      </w:r>
      <w:r w:rsidR="00B2386F">
        <w:t xml:space="preserve">pro uzavření </w:t>
      </w:r>
      <w:r w:rsidR="0099085C">
        <w:t xml:space="preserve">budoucí </w:t>
      </w:r>
      <w:r>
        <w:t>kupní smlouvy</w:t>
      </w:r>
    </w:p>
    <w:p w14:paraId="1128FB0A" w14:textId="39204A1A" w:rsidR="00E613A9" w:rsidRPr="0056063E" w:rsidRDefault="0056063E" w:rsidP="00933246">
      <w:pPr>
        <w:pStyle w:val="Seznam"/>
        <w:keepNext/>
        <w:numPr>
          <w:ilvl w:val="0"/>
          <w:numId w:val="14"/>
        </w:numPr>
        <w:rPr>
          <w:rFonts w:ascii="Calibri" w:hAnsi="Calibri"/>
          <w:sz w:val="22"/>
          <w:szCs w:val="22"/>
        </w:rPr>
      </w:pPr>
      <w:r>
        <w:rPr>
          <w:rFonts w:ascii="Calibri" w:hAnsi="Calibri"/>
          <w:sz w:val="22"/>
          <w:szCs w:val="22"/>
        </w:rPr>
        <w:t xml:space="preserve">Budoucí </w:t>
      </w:r>
      <w:r w:rsidR="008E1FE0">
        <w:rPr>
          <w:rFonts w:ascii="Calibri" w:hAnsi="Calibri"/>
          <w:sz w:val="22"/>
          <w:szCs w:val="22"/>
        </w:rPr>
        <w:t>kupující</w:t>
      </w:r>
      <w:r>
        <w:rPr>
          <w:rFonts w:ascii="Calibri" w:hAnsi="Calibri"/>
          <w:sz w:val="22"/>
          <w:szCs w:val="22"/>
        </w:rPr>
        <w:t xml:space="preserve"> se zavazuje, že ode dne nabytí účinnosti této smlouvy zajistí </w:t>
      </w:r>
      <w:r w:rsidR="00B2386F">
        <w:rPr>
          <w:rFonts w:ascii="Calibri" w:hAnsi="Calibri"/>
          <w:sz w:val="22"/>
          <w:szCs w:val="22"/>
        </w:rPr>
        <w:t xml:space="preserve">v níže uvedených lhůtách </w:t>
      </w:r>
      <w:r w:rsidR="00E74808">
        <w:rPr>
          <w:rFonts w:ascii="Calibri" w:hAnsi="Calibri"/>
          <w:sz w:val="22"/>
          <w:szCs w:val="22"/>
        </w:rPr>
        <w:t>splnění</w:t>
      </w:r>
      <w:r>
        <w:rPr>
          <w:rFonts w:ascii="Calibri" w:hAnsi="Calibri"/>
          <w:sz w:val="22"/>
          <w:szCs w:val="22"/>
        </w:rPr>
        <w:t xml:space="preserve"> následujících </w:t>
      </w:r>
      <w:r w:rsidR="00B2386F">
        <w:rPr>
          <w:rFonts w:ascii="Calibri" w:hAnsi="Calibri"/>
          <w:sz w:val="22"/>
          <w:szCs w:val="22"/>
        </w:rPr>
        <w:t>podmínek</w:t>
      </w:r>
      <w:r w:rsidR="009C3543">
        <w:rPr>
          <w:rFonts w:ascii="Calibri" w:hAnsi="Calibri"/>
          <w:sz w:val="22"/>
          <w:szCs w:val="22"/>
        </w:rPr>
        <w:t>, a to</w:t>
      </w:r>
      <w:r>
        <w:rPr>
          <w:rFonts w:ascii="Calibri" w:hAnsi="Calibri"/>
          <w:sz w:val="22"/>
          <w:szCs w:val="22"/>
        </w:rPr>
        <w:t>:</w:t>
      </w:r>
    </w:p>
    <w:p w14:paraId="6C336A0C" w14:textId="3BA06161" w:rsidR="00E613A9" w:rsidRPr="00E613A9" w:rsidRDefault="00B2386F" w:rsidP="00933246">
      <w:pPr>
        <w:pStyle w:val="nadpisvesmlouvch"/>
        <w:numPr>
          <w:ilvl w:val="0"/>
          <w:numId w:val="15"/>
        </w:numPr>
        <w:ind w:left="993"/>
        <w:jc w:val="both"/>
        <w:rPr>
          <w:b w:val="0"/>
          <w:bCs/>
        </w:rPr>
      </w:pPr>
      <w:r>
        <w:rPr>
          <w:b w:val="0"/>
          <w:bCs/>
        </w:rPr>
        <w:t>d</w:t>
      </w:r>
      <w:r w:rsidR="0056063E">
        <w:rPr>
          <w:b w:val="0"/>
          <w:bCs/>
        </w:rPr>
        <w:t xml:space="preserve">o </w:t>
      </w:r>
      <w:r w:rsidR="007B23F3" w:rsidRPr="007B23F3">
        <w:rPr>
          <w:b w:val="0"/>
          <w:bCs/>
          <w:highlight w:val="yellow"/>
        </w:rPr>
        <w:t>….</w:t>
      </w:r>
      <w:r w:rsidR="00E613A9" w:rsidRPr="007B23F3">
        <w:rPr>
          <w:b w:val="0"/>
          <w:bCs/>
          <w:highlight w:val="yellow"/>
        </w:rPr>
        <w:t>-</w:t>
      </w:r>
      <w:r w:rsidR="00E613A9" w:rsidRPr="00E613A9">
        <w:rPr>
          <w:b w:val="0"/>
          <w:bCs/>
        </w:rPr>
        <w:t xml:space="preserve">ti měsíců ode dne </w:t>
      </w:r>
      <w:r w:rsidR="00DA139E">
        <w:rPr>
          <w:b w:val="0"/>
          <w:bCs/>
        </w:rPr>
        <w:t>nabytí účinnosti</w:t>
      </w:r>
      <w:r w:rsidR="00E613A9" w:rsidRPr="00E613A9">
        <w:rPr>
          <w:b w:val="0"/>
          <w:bCs/>
        </w:rPr>
        <w:t xml:space="preserve"> </w:t>
      </w:r>
      <w:r w:rsidR="0056063E">
        <w:rPr>
          <w:b w:val="0"/>
          <w:bCs/>
        </w:rPr>
        <w:t>této smlouvy</w:t>
      </w:r>
      <w:r w:rsidR="00E613A9" w:rsidRPr="00E613A9">
        <w:rPr>
          <w:b w:val="0"/>
          <w:bCs/>
        </w:rPr>
        <w:t xml:space="preserve"> </w:t>
      </w:r>
      <w:r w:rsidR="00DA139E">
        <w:rPr>
          <w:b w:val="0"/>
          <w:bCs/>
        </w:rPr>
        <w:t>požádat</w:t>
      </w:r>
      <w:r w:rsidR="00E613A9" w:rsidRPr="00E613A9">
        <w:rPr>
          <w:b w:val="0"/>
          <w:bCs/>
        </w:rPr>
        <w:t xml:space="preserve"> o vydání</w:t>
      </w:r>
      <w:r w:rsidR="00DA139E">
        <w:rPr>
          <w:b w:val="0"/>
          <w:bCs/>
        </w:rPr>
        <w:t xml:space="preserve"> stanoviska </w:t>
      </w:r>
      <w:r w:rsidR="00F6691B">
        <w:rPr>
          <w:b w:val="0"/>
          <w:bCs/>
        </w:rPr>
        <w:t xml:space="preserve">k záměru </w:t>
      </w:r>
      <w:r w:rsidR="00DA139E">
        <w:rPr>
          <w:b w:val="0"/>
          <w:bCs/>
        </w:rPr>
        <w:t xml:space="preserve">ve zjišťovacím řízení podle zákona </w:t>
      </w:r>
      <w:r w:rsidR="00DA139E" w:rsidRPr="00DA139E">
        <w:rPr>
          <w:b w:val="0"/>
          <w:bCs/>
        </w:rPr>
        <w:t>č. 100/2001 Sb., o posuzování vlivů na životní prostředí</w:t>
      </w:r>
      <w:r w:rsidR="0022524F">
        <w:rPr>
          <w:b w:val="0"/>
          <w:bCs/>
        </w:rPr>
        <w:t>,</w:t>
      </w:r>
      <w:r w:rsidR="00F6691B">
        <w:rPr>
          <w:b w:val="0"/>
          <w:bCs/>
        </w:rPr>
        <w:t xml:space="preserve"> </w:t>
      </w:r>
      <w:r w:rsidR="00E613A9" w:rsidRPr="00E613A9">
        <w:rPr>
          <w:b w:val="0"/>
          <w:bCs/>
        </w:rPr>
        <w:t>a v takovém správním řízení</w:t>
      </w:r>
      <w:r w:rsidR="0022524F">
        <w:rPr>
          <w:b w:val="0"/>
          <w:bCs/>
        </w:rPr>
        <w:t xml:space="preserve"> bude</w:t>
      </w:r>
      <w:r w:rsidR="00E613A9" w:rsidRPr="00E613A9">
        <w:rPr>
          <w:b w:val="0"/>
          <w:bCs/>
        </w:rPr>
        <w:t xml:space="preserve"> řádně pokračovat, </w:t>
      </w:r>
    </w:p>
    <w:p w14:paraId="0B785024" w14:textId="12C49345" w:rsidR="00E613A9" w:rsidRPr="0056063E" w:rsidRDefault="00B2386F" w:rsidP="00933246">
      <w:pPr>
        <w:pStyle w:val="nadpisvesmlouvch"/>
        <w:numPr>
          <w:ilvl w:val="0"/>
          <w:numId w:val="15"/>
        </w:numPr>
        <w:ind w:left="993"/>
        <w:jc w:val="both"/>
        <w:rPr>
          <w:rFonts w:asciiTheme="minorHAnsi" w:hAnsiTheme="minorHAnsi" w:cstheme="minorHAnsi"/>
          <w:b w:val="0"/>
          <w:bCs/>
        </w:rPr>
      </w:pPr>
      <w:r>
        <w:rPr>
          <w:b w:val="0"/>
          <w:bCs/>
        </w:rPr>
        <w:t>d</w:t>
      </w:r>
      <w:r w:rsidR="0056063E">
        <w:rPr>
          <w:b w:val="0"/>
          <w:bCs/>
        </w:rPr>
        <w:t xml:space="preserve">o </w:t>
      </w:r>
      <w:r w:rsidR="007B23F3" w:rsidRPr="007B23F3">
        <w:rPr>
          <w:b w:val="0"/>
          <w:bCs/>
          <w:highlight w:val="yellow"/>
        </w:rPr>
        <w:t>….</w:t>
      </w:r>
      <w:r w:rsidR="00E613A9" w:rsidRPr="007B23F3">
        <w:rPr>
          <w:b w:val="0"/>
          <w:bCs/>
          <w:highlight w:val="yellow"/>
        </w:rPr>
        <w:t>-</w:t>
      </w:r>
      <w:r w:rsidR="00E613A9" w:rsidRPr="00E613A9">
        <w:rPr>
          <w:b w:val="0"/>
          <w:bCs/>
        </w:rPr>
        <w:t>ti měsíců od</w:t>
      </w:r>
      <w:r w:rsidR="0056063E">
        <w:rPr>
          <w:b w:val="0"/>
          <w:bCs/>
        </w:rPr>
        <w:t>e dne</w:t>
      </w:r>
      <w:r w:rsidR="00E613A9" w:rsidRPr="00E613A9">
        <w:rPr>
          <w:b w:val="0"/>
          <w:bCs/>
        </w:rPr>
        <w:t xml:space="preserve"> </w:t>
      </w:r>
      <w:r w:rsidR="00DA139E">
        <w:rPr>
          <w:b w:val="0"/>
          <w:bCs/>
        </w:rPr>
        <w:t xml:space="preserve">nabytí </w:t>
      </w:r>
      <w:r w:rsidR="0022524F">
        <w:rPr>
          <w:b w:val="0"/>
          <w:bCs/>
        </w:rPr>
        <w:t>vykonatelnosti</w:t>
      </w:r>
      <w:r w:rsidR="00E613A9" w:rsidRPr="00E613A9">
        <w:rPr>
          <w:b w:val="0"/>
          <w:bCs/>
        </w:rPr>
        <w:t xml:space="preserve"> </w:t>
      </w:r>
      <w:r w:rsidR="00F6691B" w:rsidRPr="00F6691B">
        <w:rPr>
          <w:b w:val="0"/>
          <w:bCs/>
        </w:rPr>
        <w:t>souhlasného závazného stanoviska k posouzení vlivů provedení záměru na životní prostředí</w:t>
      </w:r>
      <w:r w:rsidR="00E613A9" w:rsidRPr="00E613A9">
        <w:rPr>
          <w:b w:val="0"/>
          <w:bCs/>
        </w:rPr>
        <w:t xml:space="preserve">, </w:t>
      </w:r>
      <w:r w:rsidR="0056063E">
        <w:rPr>
          <w:b w:val="0"/>
          <w:bCs/>
        </w:rPr>
        <w:t xml:space="preserve">případně </w:t>
      </w:r>
      <w:r w:rsidR="00E613A9" w:rsidRPr="00E613A9">
        <w:rPr>
          <w:b w:val="0"/>
          <w:bCs/>
        </w:rPr>
        <w:t xml:space="preserve">od vykonatelnosti </w:t>
      </w:r>
      <w:r w:rsidR="00F6691B">
        <w:rPr>
          <w:b w:val="0"/>
          <w:bCs/>
        </w:rPr>
        <w:t>rozhodnutí</w:t>
      </w:r>
      <w:r w:rsidR="00E613A9" w:rsidRPr="00E613A9">
        <w:rPr>
          <w:b w:val="0"/>
          <w:bCs/>
        </w:rPr>
        <w:t xml:space="preserve">, že </w:t>
      </w:r>
      <w:r w:rsidR="00F6691B">
        <w:rPr>
          <w:b w:val="0"/>
          <w:bCs/>
        </w:rPr>
        <w:t xml:space="preserve">toho není </w:t>
      </w:r>
      <w:r w:rsidR="00E613A9" w:rsidRPr="00E613A9">
        <w:rPr>
          <w:b w:val="0"/>
          <w:bCs/>
        </w:rPr>
        <w:t xml:space="preserve">pro </w:t>
      </w:r>
      <w:r w:rsidR="00E613A9" w:rsidRPr="0056063E">
        <w:rPr>
          <w:rFonts w:asciiTheme="minorHAnsi" w:hAnsiTheme="minorHAnsi" w:cstheme="minorHAnsi"/>
          <w:b w:val="0"/>
          <w:bCs/>
        </w:rPr>
        <w:t xml:space="preserve">záměr budoucího kupujícího </w:t>
      </w:r>
      <w:r w:rsidR="00F6691B">
        <w:rPr>
          <w:rFonts w:asciiTheme="minorHAnsi" w:hAnsiTheme="minorHAnsi" w:cstheme="minorHAnsi"/>
          <w:b w:val="0"/>
          <w:bCs/>
        </w:rPr>
        <w:t>zapotřebí</w:t>
      </w:r>
      <w:r w:rsidR="00E613A9" w:rsidRPr="0056063E">
        <w:rPr>
          <w:rFonts w:asciiTheme="minorHAnsi" w:hAnsiTheme="minorHAnsi" w:cstheme="minorHAnsi"/>
          <w:b w:val="0"/>
          <w:bCs/>
        </w:rPr>
        <w:t>, požád</w:t>
      </w:r>
      <w:r w:rsidR="0056063E" w:rsidRPr="0056063E">
        <w:rPr>
          <w:rFonts w:asciiTheme="minorHAnsi" w:hAnsiTheme="minorHAnsi" w:cstheme="minorHAnsi"/>
          <w:b w:val="0"/>
          <w:bCs/>
        </w:rPr>
        <w:t>at</w:t>
      </w:r>
      <w:r w:rsidR="00E613A9" w:rsidRPr="0056063E">
        <w:rPr>
          <w:rFonts w:asciiTheme="minorHAnsi" w:hAnsiTheme="minorHAnsi" w:cstheme="minorHAnsi"/>
          <w:b w:val="0"/>
          <w:bCs/>
        </w:rPr>
        <w:t xml:space="preserve"> o vydání územního rozhodnutí či územního souhlasu a v takovém správním řízení řádně pokračovat,</w:t>
      </w:r>
    </w:p>
    <w:p w14:paraId="21A71945" w14:textId="1A52670E" w:rsidR="00E613A9" w:rsidRPr="0056063E" w:rsidRDefault="00B2386F" w:rsidP="00933246">
      <w:pPr>
        <w:pStyle w:val="nadpisvesmlouvch"/>
        <w:numPr>
          <w:ilvl w:val="0"/>
          <w:numId w:val="15"/>
        </w:numPr>
        <w:ind w:left="993"/>
        <w:jc w:val="both"/>
        <w:rPr>
          <w:rFonts w:asciiTheme="minorHAnsi" w:hAnsiTheme="minorHAnsi" w:cstheme="minorHAnsi"/>
          <w:b w:val="0"/>
          <w:bCs/>
        </w:rPr>
      </w:pPr>
      <w:r>
        <w:rPr>
          <w:rFonts w:asciiTheme="minorHAnsi" w:hAnsiTheme="minorHAnsi" w:cstheme="minorHAnsi"/>
          <w:b w:val="0"/>
          <w:bCs/>
        </w:rPr>
        <w:t>d</w:t>
      </w:r>
      <w:r w:rsidR="0056063E" w:rsidRPr="0056063E">
        <w:rPr>
          <w:rFonts w:asciiTheme="minorHAnsi" w:hAnsiTheme="minorHAnsi" w:cstheme="minorHAnsi"/>
          <w:b w:val="0"/>
          <w:bCs/>
        </w:rPr>
        <w:t xml:space="preserve">o </w:t>
      </w:r>
      <w:r w:rsidR="007B23F3" w:rsidRPr="007B23F3">
        <w:rPr>
          <w:rFonts w:asciiTheme="minorHAnsi" w:hAnsiTheme="minorHAnsi" w:cstheme="minorHAnsi"/>
          <w:b w:val="0"/>
          <w:bCs/>
          <w:highlight w:val="yellow"/>
        </w:rPr>
        <w:t>….</w:t>
      </w:r>
      <w:r w:rsidR="00E613A9" w:rsidRPr="007B23F3">
        <w:rPr>
          <w:rFonts w:asciiTheme="minorHAnsi" w:hAnsiTheme="minorHAnsi" w:cstheme="minorHAnsi"/>
          <w:b w:val="0"/>
          <w:bCs/>
          <w:highlight w:val="yellow"/>
        </w:rPr>
        <w:t>-</w:t>
      </w:r>
      <w:r w:rsidR="00E613A9" w:rsidRPr="0056063E">
        <w:rPr>
          <w:rFonts w:asciiTheme="minorHAnsi" w:hAnsiTheme="minorHAnsi" w:cstheme="minorHAnsi"/>
          <w:b w:val="0"/>
          <w:bCs/>
        </w:rPr>
        <w:t xml:space="preserve">ti měsíců od </w:t>
      </w:r>
      <w:r w:rsidR="00F6691B">
        <w:rPr>
          <w:rFonts w:asciiTheme="minorHAnsi" w:hAnsiTheme="minorHAnsi" w:cstheme="minorHAnsi"/>
          <w:b w:val="0"/>
          <w:bCs/>
        </w:rPr>
        <w:t xml:space="preserve">nabytí </w:t>
      </w:r>
      <w:r w:rsidR="0022524F">
        <w:rPr>
          <w:rFonts w:asciiTheme="minorHAnsi" w:hAnsiTheme="minorHAnsi" w:cstheme="minorHAnsi"/>
          <w:b w:val="0"/>
          <w:bCs/>
        </w:rPr>
        <w:t>vykonatelnosti</w:t>
      </w:r>
      <w:r w:rsidR="00E613A9" w:rsidRPr="0056063E">
        <w:rPr>
          <w:rFonts w:asciiTheme="minorHAnsi" w:hAnsiTheme="minorHAnsi" w:cstheme="minorHAnsi"/>
          <w:b w:val="0"/>
          <w:bCs/>
        </w:rPr>
        <w:t xml:space="preserve"> územního rozhodnutí či územního souhlasu požád</w:t>
      </w:r>
      <w:r w:rsidR="00F6691B">
        <w:rPr>
          <w:rFonts w:asciiTheme="minorHAnsi" w:hAnsiTheme="minorHAnsi" w:cstheme="minorHAnsi"/>
          <w:b w:val="0"/>
          <w:bCs/>
        </w:rPr>
        <w:t>at</w:t>
      </w:r>
      <w:r w:rsidR="00E613A9" w:rsidRPr="0056063E">
        <w:rPr>
          <w:rFonts w:asciiTheme="minorHAnsi" w:hAnsiTheme="minorHAnsi" w:cstheme="minorHAnsi"/>
          <w:b w:val="0"/>
          <w:bCs/>
        </w:rPr>
        <w:t xml:space="preserve"> o vydání stavebního povolení a v takovém správním řízení řádně pokračovat,</w:t>
      </w:r>
    </w:p>
    <w:p w14:paraId="22813BA4" w14:textId="01EAE877" w:rsidR="00AA519D" w:rsidRPr="0042117F" w:rsidRDefault="00B2386F" w:rsidP="0042117F">
      <w:pPr>
        <w:pStyle w:val="nadpisvesmlouvch"/>
        <w:numPr>
          <w:ilvl w:val="0"/>
          <w:numId w:val="15"/>
        </w:numPr>
        <w:ind w:left="993"/>
        <w:jc w:val="both"/>
        <w:rPr>
          <w:b w:val="0"/>
        </w:rPr>
      </w:pPr>
      <w:r>
        <w:rPr>
          <w:rFonts w:asciiTheme="minorHAnsi" w:hAnsiTheme="minorHAnsi" w:cstheme="minorHAnsi"/>
          <w:b w:val="0"/>
          <w:bCs/>
        </w:rPr>
        <w:t>d</w:t>
      </w:r>
      <w:r w:rsidR="00F6691B">
        <w:rPr>
          <w:rFonts w:asciiTheme="minorHAnsi" w:hAnsiTheme="minorHAnsi" w:cstheme="minorHAnsi"/>
          <w:b w:val="0"/>
          <w:bCs/>
        </w:rPr>
        <w:t xml:space="preserve">o </w:t>
      </w:r>
      <w:r w:rsidR="007B23F3" w:rsidRPr="007B23F3">
        <w:rPr>
          <w:rFonts w:asciiTheme="minorHAnsi" w:hAnsiTheme="minorHAnsi" w:cstheme="minorHAnsi"/>
          <w:b w:val="0"/>
          <w:bCs/>
          <w:highlight w:val="yellow"/>
        </w:rPr>
        <w:t>….</w:t>
      </w:r>
      <w:r w:rsidR="00E613A9" w:rsidRPr="007B23F3">
        <w:rPr>
          <w:rFonts w:asciiTheme="minorHAnsi" w:hAnsiTheme="minorHAnsi" w:cstheme="minorHAnsi"/>
          <w:b w:val="0"/>
          <w:bCs/>
          <w:highlight w:val="yellow"/>
        </w:rPr>
        <w:t>-</w:t>
      </w:r>
      <w:r w:rsidR="00E613A9" w:rsidRPr="0056063E">
        <w:rPr>
          <w:rFonts w:asciiTheme="minorHAnsi" w:hAnsiTheme="minorHAnsi" w:cstheme="minorHAnsi"/>
          <w:b w:val="0"/>
          <w:bCs/>
        </w:rPr>
        <w:t xml:space="preserve">ti měsíců od </w:t>
      </w:r>
      <w:r w:rsidR="00F6691B">
        <w:rPr>
          <w:rFonts w:asciiTheme="minorHAnsi" w:hAnsiTheme="minorHAnsi" w:cstheme="minorHAnsi"/>
          <w:b w:val="0"/>
          <w:bCs/>
        </w:rPr>
        <w:t xml:space="preserve">nabytí </w:t>
      </w:r>
      <w:r w:rsidR="000C4698">
        <w:rPr>
          <w:rFonts w:asciiTheme="minorHAnsi" w:hAnsiTheme="minorHAnsi" w:cstheme="minorHAnsi"/>
          <w:b w:val="0"/>
          <w:bCs/>
        </w:rPr>
        <w:t>vykonatelnosti</w:t>
      </w:r>
      <w:r w:rsidR="00E613A9" w:rsidRPr="0056063E">
        <w:rPr>
          <w:rFonts w:asciiTheme="minorHAnsi" w:hAnsiTheme="minorHAnsi" w:cstheme="minorHAnsi"/>
          <w:b w:val="0"/>
          <w:bCs/>
        </w:rPr>
        <w:t xml:space="preserve"> stavebního povolení </w:t>
      </w:r>
      <w:r w:rsidR="00F6691B">
        <w:rPr>
          <w:rFonts w:asciiTheme="minorHAnsi" w:hAnsiTheme="minorHAnsi" w:cstheme="minorHAnsi"/>
          <w:b w:val="0"/>
          <w:bCs/>
        </w:rPr>
        <w:t>zahájit</w:t>
      </w:r>
      <w:r w:rsidR="00E613A9" w:rsidRPr="0056063E">
        <w:rPr>
          <w:rFonts w:asciiTheme="minorHAnsi" w:hAnsiTheme="minorHAnsi" w:cstheme="minorHAnsi"/>
          <w:b w:val="0"/>
          <w:bCs/>
        </w:rPr>
        <w:t xml:space="preserve"> výstavbu</w:t>
      </w:r>
      <w:r w:rsidR="00EE2C2C">
        <w:rPr>
          <w:rFonts w:asciiTheme="minorHAnsi" w:hAnsiTheme="minorHAnsi" w:cstheme="minorHAnsi"/>
          <w:b w:val="0"/>
          <w:bCs/>
        </w:rPr>
        <w:t xml:space="preserve"> záměru</w:t>
      </w:r>
      <w:r w:rsidR="0022524F">
        <w:rPr>
          <w:rFonts w:asciiTheme="minorHAnsi" w:hAnsiTheme="minorHAnsi" w:cstheme="minorHAnsi"/>
          <w:b w:val="0"/>
          <w:bCs/>
        </w:rPr>
        <w:t xml:space="preserve"> v souladu s tímto stavebním povolením</w:t>
      </w:r>
      <w:r w:rsidR="00EE2C2C">
        <w:rPr>
          <w:rFonts w:asciiTheme="minorHAnsi" w:hAnsiTheme="minorHAnsi" w:cstheme="minorHAnsi"/>
          <w:b w:val="0"/>
          <w:bCs/>
        </w:rPr>
        <w:t xml:space="preserve">; tato podmínka může být splněna pouze v případě, je-li </w:t>
      </w:r>
      <w:r w:rsidR="00E613A9" w:rsidRPr="0056063E">
        <w:rPr>
          <w:rFonts w:asciiTheme="minorHAnsi" w:hAnsiTheme="minorHAnsi" w:cstheme="minorHAnsi"/>
          <w:b w:val="0"/>
          <w:bCs/>
        </w:rPr>
        <w:t xml:space="preserve">ve výstavbě </w:t>
      </w:r>
      <w:r w:rsidR="00EE2C2C">
        <w:rPr>
          <w:rFonts w:asciiTheme="minorHAnsi" w:hAnsiTheme="minorHAnsi" w:cstheme="minorHAnsi"/>
          <w:b w:val="0"/>
          <w:bCs/>
        </w:rPr>
        <w:t xml:space="preserve">v době uzavření budoucí kupní smlouvy </w:t>
      </w:r>
      <w:r w:rsidR="00E613A9" w:rsidRPr="0056063E">
        <w:rPr>
          <w:rFonts w:asciiTheme="minorHAnsi" w:hAnsiTheme="minorHAnsi" w:cstheme="minorHAnsi"/>
          <w:b w:val="0"/>
          <w:bCs/>
        </w:rPr>
        <w:t>řádně pokračov</w:t>
      </w:r>
      <w:r w:rsidR="00EE2C2C">
        <w:rPr>
          <w:rFonts w:asciiTheme="minorHAnsi" w:hAnsiTheme="minorHAnsi" w:cstheme="minorHAnsi"/>
          <w:b w:val="0"/>
          <w:bCs/>
        </w:rPr>
        <w:t>áno.</w:t>
      </w:r>
      <w:r w:rsidR="0042117F" w:rsidRPr="0042117F">
        <w:t xml:space="preserve"> </w:t>
      </w:r>
      <w:r w:rsidR="0042117F">
        <w:rPr>
          <w:rFonts w:asciiTheme="minorHAnsi" w:hAnsiTheme="minorHAnsi" w:cstheme="minorHAnsi"/>
          <w:b w:val="0"/>
          <w:bCs/>
        </w:rPr>
        <w:t xml:space="preserve">Budoucí prodávající tímto </w:t>
      </w:r>
      <w:r w:rsidR="0042117F" w:rsidRPr="0042117F">
        <w:rPr>
          <w:rFonts w:asciiTheme="minorHAnsi" w:hAnsiTheme="minorHAnsi" w:cstheme="minorHAnsi"/>
          <w:b w:val="0"/>
          <w:bCs/>
        </w:rPr>
        <w:t>uděluje budoucímu kupujícímu souhlas s</w:t>
      </w:r>
      <w:r w:rsidR="00E62B52">
        <w:rPr>
          <w:rFonts w:asciiTheme="minorHAnsi" w:hAnsiTheme="minorHAnsi" w:cstheme="minorHAnsi"/>
          <w:b w:val="0"/>
          <w:bCs/>
        </w:rPr>
        <w:t> </w:t>
      </w:r>
      <w:r w:rsidR="0042117F" w:rsidRPr="0042117F">
        <w:rPr>
          <w:rFonts w:asciiTheme="minorHAnsi" w:hAnsiTheme="minorHAnsi" w:cstheme="minorHAnsi"/>
          <w:b w:val="0"/>
          <w:bCs/>
        </w:rPr>
        <w:t>umístěním</w:t>
      </w:r>
      <w:r w:rsidR="00E62B52">
        <w:rPr>
          <w:rFonts w:asciiTheme="minorHAnsi" w:hAnsiTheme="minorHAnsi" w:cstheme="minorHAnsi"/>
          <w:b w:val="0"/>
          <w:bCs/>
        </w:rPr>
        <w:t xml:space="preserve"> a započetím </w:t>
      </w:r>
      <w:r w:rsidR="0042117F">
        <w:rPr>
          <w:rFonts w:asciiTheme="minorHAnsi" w:hAnsiTheme="minorHAnsi" w:cstheme="minorHAnsi"/>
          <w:b w:val="0"/>
          <w:bCs/>
        </w:rPr>
        <w:t>takové</w:t>
      </w:r>
      <w:r w:rsidR="0042117F" w:rsidRPr="0042117F">
        <w:rPr>
          <w:rFonts w:asciiTheme="minorHAnsi" w:hAnsiTheme="minorHAnsi" w:cstheme="minorHAnsi"/>
          <w:b w:val="0"/>
          <w:bCs/>
        </w:rPr>
        <w:t xml:space="preserve"> stavby na </w:t>
      </w:r>
      <w:r w:rsidR="0042117F">
        <w:rPr>
          <w:rFonts w:asciiTheme="minorHAnsi" w:hAnsiTheme="minorHAnsi" w:cstheme="minorHAnsi"/>
          <w:b w:val="0"/>
          <w:bCs/>
        </w:rPr>
        <w:t xml:space="preserve">předmětu převodu, a to po dobu </w:t>
      </w:r>
      <w:r w:rsidR="0042117F" w:rsidRPr="0042117F">
        <w:rPr>
          <w:rFonts w:asciiTheme="minorHAnsi" w:hAnsiTheme="minorHAnsi" w:cstheme="minorHAnsi"/>
          <w:b w:val="0"/>
          <w:bCs/>
        </w:rPr>
        <w:t xml:space="preserve">od vykonatelnosti </w:t>
      </w:r>
      <w:r w:rsidR="00E62B52">
        <w:rPr>
          <w:rFonts w:asciiTheme="minorHAnsi" w:hAnsiTheme="minorHAnsi" w:cstheme="minorHAnsi"/>
          <w:b w:val="0"/>
          <w:bCs/>
        </w:rPr>
        <w:t>stavebního povolení záměru</w:t>
      </w:r>
      <w:r w:rsidR="0042117F" w:rsidRPr="0042117F">
        <w:rPr>
          <w:rFonts w:asciiTheme="minorHAnsi" w:hAnsiTheme="minorHAnsi" w:cstheme="minorHAnsi"/>
          <w:b w:val="0"/>
          <w:bCs/>
        </w:rPr>
        <w:t xml:space="preserve"> </w:t>
      </w:r>
      <w:r w:rsidR="00E62B52">
        <w:rPr>
          <w:rFonts w:asciiTheme="minorHAnsi" w:hAnsiTheme="minorHAnsi" w:cstheme="minorHAnsi"/>
          <w:b w:val="0"/>
          <w:bCs/>
        </w:rPr>
        <w:t xml:space="preserve">do doby převodu předmětu </w:t>
      </w:r>
      <w:r w:rsidR="0042117F" w:rsidRPr="0042117F">
        <w:rPr>
          <w:rFonts w:asciiTheme="minorHAnsi" w:hAnsiTheme="minorHAnsi" w:cstheme="minorHAnsi"/>
          <w:b w:val="0"/>
          <w:bCs/>
        </w:rPr>
        <w:t xml:space="preserve">převodu </w:t>
      </w:r>
      <w:r w:rsidR="00E62B52">
        <w:rPr>
          <w:rFonts w:asciiTheme="minorHAnsi" w:hAnsiTheme="minorHAnsi" w:cstheme="minorHAnsi"/>
          <w:b w:val="0"/>
          <w:bCs/>
        </w:rPr>
        <w:t>na budoucího kupujícího</w:t>
      </w:r>
      <w:r w:rsidR="0042117F" w:rsidRPr="0042117F">
        <w:rPr>
          <w:rFonts w:asciiTheme="minorHAnsi" w:hAnsiTheme="minorHAnsi" w:cstheme="minorHAnsi"/>
          <w:b w:val="0"/>
          <w:bCs/>
        </w:rPr>
        <w:t>.</w:t>
      </w:r>
    </w:p>
    <w:p w14:paraId="7942C8E6" w14:textId="782682CE" w:rsidR="0022524F" w:rsidRPr="006A019E" w:rsidRDefault="0022524F" w:rsidP="0022524F">
      <w:pPr>
        <w:pStyle w:val="Zkladntext3"/>
        <w:numPr>
          <w:ilvl w:val="0"/>
          <w:numId w:val="14"/>
        </w:numPr>
        <w:tabs>
          <w:tab w:val="left" w:pos="709"/>
        </w:tabs>
        <w:spacing w:after="0" w:line="20" w:lineRule="atLeast"/>
        <w:rPr>
          <w:rFonts w:ascii="Calibri" w:hAnsi="Calibri"/>
          <w:sz w:val="22"/>
          <w:szCs w:val="22"/>
        </w:rPr>
      </w:pPr>
      <w:r w:rsidRPr="006A019E">
        <w:rPr>
          <w:rFonts w:ascii="Calibri" w:hAnsi="Calibri"/>
          <w:sz w:val="22"/>
          <w:szCs w:val="22"/>
        </w:rPr>
        <w:t xml:space="preserve">Veškerá </w:t>
      </w:r>
      <w:r>
        <w:rPr>
          <w:rFonts w:ascii="Calibri" w:hAnsi="Calibri"/>
          <w:sz w:val="22"/>
          <w:szCs w:val="22"/>
        </w:rPr>
        <w:t>výše</w:t>
      </w:r>
      <w:r w:rsidRPr="006A019E">
        <w:rPr>
          <w:rFonts w:ascii="Calibri" w:hAnsi="Calibri"/>
          <w:sz w:val="22"/>
          <w:szCs w:val="22"/>
        </w:rPr>
        <w:t xml:space="preserve"> uvedená rozhodnutí, </w:t>
      </w:r>
      <w:r>
        <w:rPr>
          <w:rFonts w:ascii="Calibri" w:hAnsi="Calibri"/>
          <w:sz w:val="22"/>
          <w:szCs w:val="22"/>
        </w:rPr>
        <w:t xml:space="preserve">stanoviska, </w:t>
      </w:r>
      <w:r w:rsidRPr="006A019E">
        <w:rPr>
          <w:rFonts w:ascii="Calibri" w:hAnsi="Calibri"/>
          <w:sz w:val="22"/>
          <w:szCs w:val="22"/>
        </w:rPr>
        <w:t>řízení a stavební práce budou mít tyto náležitosti:</w:t>
      </w:r>
    </w:p>
    <w:p w14:paraId="122206BC" w14:textId="77777777" w:rsidR="0022524F" w:rsidRPr="004C041B" w:rsidRDefault="0022524F" w:rsidP="0022524F">
      <w:pPr>
        <w:pStyle w:val="Zkladntext3"/>
        <w:numPr>
          <w:ilvl w:val="0"/>
          <w:numId w:val="16"/>
        </w:numPr>
        <w:tabs>
          <w:tab w:val="left" w:pos="3402"/>
        </w:tabs>
        <w:spacing w:after="0" w:line="20" w:lineRule="atLeast"/>
        <w:ind w:left="993"/>
        <w:rPr>
          <w:rFonts w:ascii="Calibri" w:hAnsi="Calibri"/>
          <w:sz w:val="22"/>
          <w:szCs w:val="22"/>
        </w:rPr>
      </w:pPr>
      <w:r w:rsidRPr="004C041B">
        <w:rPr>
          <w:rFonts w:ascii="Calibri" w:hAnsi="Calibri"/>
          <w:sz w:val="22"/>
          <w:szCs w:val="22"/>
        </w:rPr>
        <w:t>budou se dotýkat veškeré budoucím kupujícím plánované výstavby na budoucím předmětu převodu,</w:t>
      </w:r>
    </w:p>
    <w:p w14:paraId="3E69126B" w14:textId="77777777" w:rsidR="0022524F" w:rsidRPr="004C041B" w:rsidRDefault="0022524F" w:rsidP="0022524F">
      <w:pPr>
        <w:pStyle w:val="Zkladntext3"/>
        <w:numPr>
          <w:ilvl w:val="0"/>
          <w:numId w:val="16"/>
        </w:numPr>
        <w:tabs>
          <w:tab w:val="left" w:pos="3402"/>
        </w:tabs>
        <w:spacing w:after="0" w:line="20" w:lineRule="atLeast"/>
        <w:ind w:left="993"/>
        <w:rPr>
          <w:rFonts w:ascii="Calibri" w:hAnsi="Calibri"/>
          <w:sz w:val="22"/>
          <w:szCs w:val="22"/>
        </w:rPr>
      </w:pPr>
      <w:r w:rsidRPr="004C041B">
        <w:rPr>
          <w:rFonts w:ascii="Calibri" w:hAnsi="Calibri"/>
          <w:sz w:val="22"/>
          <w:szCs w:val="22"/>
        </w:rPr>
        <w:t>budou v souladu s územním plánem,</w:t>
      </w:r>
    </w:p>
    <w:p w14:paraId="5FF46E95" w14:textId="77777777" w:rsidR="0022524F" w:rsidRPr="004C041B" w:rsidRDefault="0022524F" w:rsidP="0022524F">
      <w:pPr>
        <w:pStyle w:val="Zkladntext3"/>
        <w:numPr>
          <w:ilvl w:val="0"/>
          <w:numId w:val="16"/>
        </w:numPr>
        <w:tabs>
          <w:tab w:val="left" w:pos="3402"/>
        </w:tabs>
        <w:spacing w:after="0" w:line="20" w:lineRule="atLeast"/>
        <w:ind w:left="993"/>
        <w:rPr>
          <w:rFonts w:ascii="Calibri" w:hAnsi="Calibri"/>
          <w:sz w:val="22"/>
          <w:szCs w:val="22"/>
        </w:rPr>
      </w:pPr>
      <w:r w:rsidRPr="004C041B">
        <w:rPr>
          <w:rFonts w:ascii="Calibri" w:hAnsi="Calibri"/>
          <w:sz w:val="22"/>
          <w:szCs w:val="22"/>
        </w:rPr>
        <w:t>budou mít kvalitativní parametry odpovídající platným právním a technickým normám,</w:t>
      </w:r>
    </w:p>
    <w:p w14:paraId="3F43308E" w14:textId="77777777" w:rsidR="0022524F" w:rsidRPr="004C041B" w:rsidRDefault="0022524F" w:rsidP="0022524F">
      <w:pPr>
        <w:pStyle w:val="Zkladntext3"/>
        <w:numPr>
          <w:ilvl w:val="0"/>
          <w:numId w:val="16"/>
        </w:numPr>
        <w:tabs>
          <w:tab w:val="left" w:pos="3402"/>
        </w:tabs>
        <w:spacing w:after="0" w:line="20" w:lineRule="atLeast"/>
        <w:ind w:left="993"/>
        <w:rPr>
          <w:rFonts w:ascii="Calibri" w:hAnsi="Calibri"/>
          <w:sz w:val="22"/>
          <w:szCs w:val="22"/>
        </w:rPr>
      </w:pPr>
      <w:r w:rsidRPr="004C041B">
        <w:rPr>
          <w:rFonts w:ascii="Calibri" w:hAnsi="Calibri"/>
          <w:sz w:val="22"/>
          <w:szCs w:val="22"/>
        </w:rPr>
        <w:t>budou obsahovat veřejnou páteřní dopravní infrastrukturu a její napojení na okolní komunikace, včetně těch plánovaných,</w:t>
      </w:r>
    </w:p>
    <w:p w14:paraId="0FAA9D0B" w14:textId="77777777" w:rsidR="0022524F" w:rsidRPr="004C041B" w:rsidRDefault="0022524F" w:rsidP="0022524F">
      <w:pPr>
        <w:pStyle w:val="Zkladntext3"/>
        <w:numPr>
          <w:ilvl w:val="0"/>
          <w:numId w:val="16"/>
        </w:numPr>
        <w:tabs>
          <w:tab w:val="left" w:pos="3402"/>
        </w:tabs>
        <w:spacing w:after="0" w:line="20" w:lineRule="atLeast"/>
        <w:ind w:left="993"/>
        <w:rPr>
          <w:rFonts w:ascii="Calibri" w:hAnsi="Calibri"/>
          <w:sz w:val="22"/>
          <w:szCs w:val="22"/>
        </w:rPr>
      </w:pPr>
      <w:r w:rsidRPr="004C041B">
        <w:rPr>
          <w:rFonts w:ascii="Calibri" w:hAnsi="Calibri"/>
          <w:sz w:val="22"/>
          <w:szCs w:val="22"/>
        </w:rPr>
        <w:t>budou obsahovat veškeré inženýrské sítě nezbytné pro zabezpečení provozu souboru nemovitostí, které dle stavebního povolení bude mít budoucí kupující záměr vybudovat (dešťová kanalizace, splašková kanalizace, případně jednotná kanalizace, rozvody vody, elektřiny, případně rozvody plynu, aj.).</w:t>
      </w:r>
    </w:p>
    <w:p w14:paraId="3BB1ED5A" w14:textId="2EAFB499" w:rsidR="0056063E" w:rsidRPr="00EE2C2C" w:rsidRDefault="00EE2C2C" w:rsidP="00933246">
      <w:pPr>
        <w:pStyle w:val="Seznam"/>
        <w:numPr>
          <w:ilvl w:val="0"/>
          <w:numId w:val="14"/>
        </w:numPr>
        <w:rPr>
          <w:rFonts w:asciiTheme="minorHAnsi" w:hAnsiTheme="minorHAnsi" w:cstheme="minorHAnsi"/>
          <w:sz w:val="22"/>
          <w:szCs w:val="22"/>
        </w:rPr>
      </w:pPr>
      <w:r>
        <w:rPr>
          <w:rFonts w:ascii="Calibri" w:hAnsi="Calibri"/>
          <w:sz w:val="22"/>
          <w:szCs w:val="22"/>
        </w:rPr>
        <w:t>Splnění všech</w:t>
      </w:r>
      <w:r w:rsidR="00BE7910" w:rsidRPr="006A019E">
        <w:rPr>
          <w:rFonts w:ascii="Calibri" w:hAnsi="Calibri"/>
          <w:sz w:val="22"/>
          <w:szCs w:val="22"/>
        </w:rPr>
        <w:t xml:space="preserve"> </w:t>
      </w:r>
      <w:r w:rsidR="003F4809">
        <w:rPr>
          <w:rFonts w:ascii="Calibri" w:hAnsi="Calibri"/>
          <w:sz w:val="22"/>
          <w:szCs w:val="22"/>
        </w:rPr>
        <w:t>v tomto článku</w:t>
      </w:r>
      <w:r w:rsidR="00BE7910" w:rsidRPr="006A019E">
        <w:rPr>
          <w:rFonts w:ascii="Calibri" w:hAnsi="Calibri"/>
          <w:sz w:val="22"/>
          <w:szCs w:val="22"/>
        </w:rPr>
        <w:t xml:space="preserve"> stanoven</w:t>
      </w:r>
      <w:r>
        <w:rPr>
          <w:rFonts w:ascii="Calibri" w:hAnsi="Calibri"/>
          <w:sz w:val="22"/>
          <w:szCs w:val="22"/>
        </w:rPr>
        <w:t>ých</w:t>
      </w:r>
      <w:r w:rsidR="00BE7910" w:rsidRPr="006A019E">
        <w:rPr>
          <w:rFonts w:ascii="Calibri" w:hAnsi="Calibri"/>
          <w:sz w:val="22"/>
          <w:szCs w:val="22"/>
        </w:rPr>
        <w:t xml:space="preserve"> </w:t>
      </w:r>
      <w:r w:rsidR="00BE7910" w:rsidRPr="006A019E">
        <w:rPr>
          <w:rFonts w:asciiTheme="minorHAnsi" w:hAnsiTheme="minorHAnsi" w:cstheme="minorHAnsi"/>
          <w:sz w:val="22"/>
          <w:szCs w:val="22"/>
        </w:rPr>
        <w:t>podmín</w:t>
      </w:r>
      <w:r>
        <w:rPr>
          <w:rFonts w:asciiTheme="minorHAnsi" w:hAnsiTheme="minorHAnsi" w:cstheme="minorHAnsi"/>
          <w:sz w:val="22"/>
          <w:szCs w:val="22"/>
        </w:rPr>
        <w:t>ek</w:t>
      </w:r>
      <w:r w:rsidR="00BE7910" w:rsidRPr="006A019E">
        <w:rPr>
          <w:rFonts w:asciiTheme="minorHAnsi" w:hAnsiTheme="minorHAnsi" w:cstheme="minorHAnsi"/>
          <w:sz w:val="22"/>
          <w:szCs w:val="22"/>
        </w:rPr>
        <w:t xml:space="preserve"> </w:t>
      </w:r>
      <w:r>
        <w:rPr>
          <w:rFonts w:asciiTheme="minorHAnsi" w:hAnsiTheme="minorHAnsi" w:cstheme="minorHAnsi"/>
          <w:sz w:val="22"/>
          <w:szCs w:val="22"/>
        </w:rPr>
        <w:t>je nutné</w:t>
      </w:r>
      <w:r w:rsidR="00BE7910" w:rsidRPr="006A019E">
        <w:rPr>
          <w:rFonts w:asciiTheme="minorHAnsi" w:hAnsiTheme="minorHAnsi" w:cstheme="minorHAnsi"/>
          <w:sz w:val="22"/>
          <w:szCs w:val="22"/>
        </w:rPr>
        <w:t xml:space="preserve"> </w:t>
      </w:r>
      <w:r>
        <w:rPr>
          <w:rFonts w:asciiTheme="minorHAnsi" w:hAnsiTheme="minorHAnsi" w:cstheme="minorHAnsi"/>
          <w:sz w:val="22"/>
          <w:szCs w:val="22"/>
        </w:rPr>
        <w:t xml:space="preserve">provádět a posuzovat </w:t>
      </w:r>
      <w:r w:rsidR="00BE7910" w:rsidRPr="006A019E">
        <w:rPr>
          <w:rFonts w:asciiTheme="minorHAnsi" w:hAnsiTheme="minorHAnsi" w:cstheme="minorHAnsi"/>
          <w:sz w:val="22"/>
          <w:szCs w:val="22"/>
        </w:rPr>
        <w:t>v souladu s</w:t>
      </w:r>
      <w:r>
        <w:rPr>
          <w:rFonts w:asciiTheme="minorHAnsi" w:hAnsiTheme="minorHAnsi" w:cstheme="minorHAnsi"/>
          <w:sz w:val="22"/>
          <w:szCs w:val="22"/>
        </w:rPr>
        <w:t xml:space="preserve"> </w:t>
      </w:r>
      <w:r w:rsidR="00B2386F" w:rsidRPr="00EE2C2C">
        <w:rPr>
          <w:rFonts w:asciiTheme="minorHAnsi" w:hAnsiTheme="minorHAnsi" w:cstheme="minorHAnsi"/>
          <w:sz w:val="22"/>
          <w:szCs w:val="22"/>
          <w:lang w:eastAsia="x-none"/>
        </w:rPr>
        <w:t>p</w:t>
      </w:r>
      <w:r w:rsidR="00BE7910" w:rsidRPr="00EE2C2C">
        <w:rPr>
          <w:rFonts w:asciiTheme="minorHAnsi" w:hAnsiTheme="minorHAnsi" w:cstheme="minorHAnsi"/>
          <w:sz w:val="22"/>
          <w:szCs w:val="22"/>
          <w:lang w:eastAsia="x-none"/>
        </w:rPr>
        <w:t>odmín</w:t>
      </w:r>
      <w:r w:rsidR="006A019E" w:rsidRPr="00EE2C2C">
        <w:rPr>
          <w:rFonts w:asciiTheme="minorHAnsi" w:hAnsiTheme="minorHAnsi" w:cstheme="minorHAnsi"/>
          <w:sz w:val="22"/>
          <w:szCs w:val="22"/>
          <w:lang w:eastAsia="x-none"/>
        </w:rPr>
        <w:t>kami</w:t>
      </w:r>
      <w:r w:rsidR="00BE7910" w:rsidRPr="00EE2C2C">
        <w:rPr>
          <w:rFonts w:asciiTheme="minorHAnsi" w:hAnsiTheme="minorHAnsi" w:cstheme="minorHAnsi"/>
          <w:sz w:val="22"/>
          <w:szCs w:val="22"/>
          <w:lang w:eastAsia="x-none"/>
        </w:rPr>
        <w:t xml:space="preserve"> nabídkového řízení „Revitalizace území Nové sady </w:t>
      </w:r>
      <w:r w:rsidR="00473953">
        <w:rPr>
          <w:rFonts w:asciiTheme="minorHAnsi" w:hAnsiTheme="minorHAnsi" w:cstheme="minorHAnsi"/>
          <w:sz w:val="22"/>
          <w:szCs w:val="22"/>
          <w:lang w:eastAsia="x-none"/>
        </w:rPr>
        <w:t xml:space="preserve">– </w:t>
      </w:r>
      <w:r w:rsidR="00BE7910" w:rsidRPr="00EE2C2C">
        <w:rPr>
          <w:rFonts w:asciiTheme="minorHAnsi" w:hAnsiTheme="minorHAnsi" w:cstheme="minorHAnsi"/>
          <w:sz w:val="22"/>
          <w:szCs w:val="22"/>
          <w:lang w:eastAsia="x-none"/>
        </w:rPr>
        <w:t>Hybešova“ (příloh</w:t>
      </w:r>
      <w:r w:rsidR="0022524F">
        <w:rPr>
          <w:rFonts w:asciiTheme="minorHAnsi" w:hAnsiTheme="minorHAnsi" w:cstheme="minorHAnsi"/>
          <w:sz w:val="22"/>
          <w:szCs w:val="22"/>
          <w:lang w:eastAsia="x-none"/>
        </w:rPr>
        <w:t>a</w:t>
      </w:r>
      <w:r w:rsidR="00BE7910" w:rsidRPr="00EE2C2C">
        <w:rPr>
          <w:rFonts w:asciiTheme="minorHAnsi" w:hAnsiTheme="minorHAnsi" w:cstheme="minorHAnsi"/>
          <w:sz w:val="22"/>
          <w:szCs w:val="22"/>
          <w:lang w:eastAsia="x-none"/>
        </w:rPr>
        <w:t xml:space="preserve"> </w:t>
      </w:r>
      <w:r w:rsidR="006A019E" w:rsidRPr="00EE2C2C">
        <w:rPr>
          <w:rFonts w:asciiTheme="minorHAnsi" w:hAnsiTheme="minorHAnsi" w:cstheme="minorHAnsi"/>
          <w:sz w:val="22"/>
          <w:szCs w:val="22"/>
          <w:lang w:eastAsia="x-none"/>
        </w:rPr>
        <w:t xml:space="preserve">č. </w:t>
      </w:r>
      <w:r w:rsidR="003F4809" w:rsidRPr="00EE2C2C">
        <w:rPr>
          <w:rFonts w:asciiTheme="minorHAnsi" w:hAnsiTheme="minorHAnsi" w:cstheme="minorHAnsi"/>
          <w:sz w:val="22"/>
          <w:szCs w:val="22"/>
          <w:lang w:eastAsia="x-none"/>
        </w:rPr>
        <w:t>1</w:t>
      </w:r>
      <w:r w:rsidR="006A019E" w:rsidRPr="00EE2C2C">
        <w:rPr>
          <w:rFonts w:asciiTheme="minorHAnsi" w:hAnsiTheme="minorHAnsi" w:cstheme="minorHAnsi"/>
          <w:sz w:val="22"/>
          <w:szCs w:val="22"/>
          <w:lang w:eastAsia="x-none"/>
        </w:rPr>
        <w:t xml:space="preserve"> této smlouvy</w:t>
      </w:r>
      <w:r w:rsidR="00BE7910" w:rsidRPr="00EE2C2C">
        <w:rPr>
          <w:rFonts w:asciiTheme="minorHAnsi" w:hAnsiTheme="minorHAnsi" w:cstheme="minorHAnsi"/>
          <w:sz w:val="22"/>
          <w:szCs w:val="22"/>
          <w:lang w:eastAsia="x-none"/>
        </w:rPr>
        <w:t>)</w:t>
      </w:r>
      <w:r w:rsidR="006A019E" w:rsidRPr="00EE2C2C">
        <w:rPr>
          <w:rFonts w:asciiTheme="minorHAnsi" w:hAnsiTheme="minorHAnsi" w:cstheme="minorHAnsi"/>
          <w:sz w:val="22"/>
          <w:szCs w:val="22"/>
          <w:lang w:eastAsia="x-none"/>
        </w:rPr>
        <w:t xml:space="preserve"> a</w:t>
      </w:r>
      <w:r>
        <w:rPr>
          <w:rFonts w:asciiTheme="minorHAnsi" w:hAnsiTheme="minorHAnsi" w:cstheme="minorHAnsi"/>
          <w:sz w:val="22"/>
          <w:szCs w:val="22"/>
          <w:lang w:eastAsia="x-none"/>
        </w:rPr>
        <w:t xml:space="preserve"> </w:t>
      </w:r>
      <w:r w:rsidR="00B2386F" w:rsidRPr="00EE2C2C">
        <w:rPr>
          <w:rFonts w:asciiTheme="minorHAnsi" w:hAnsiTheme="minorHAnsi" w:cstheme="minorHAnsi"/>
          <w:sz w:val="22"/>
          <w:szCs w:val="22"/>
          <w:lang w:eastAsia="x-none"/>
        </w:rPr>
        <w:t>n</w:t>
      </w:r>
      <w:r w:rsidR="00BE7910" w:rsidRPr="00EE2C2C">
        <w:rPr>
          <w:rFonts w:asciiTheme="minorHAnsi" w:hAnsiTheme="minorHAnsi" w:cstheme="minorHAnsi"/>
          <w:sz w:val="22"/>
          <w:szCs w:val="22"/>
          <w:lang w:eastAsia="x-none"/>
        </w:rPr>
        <w:t>abíd</w:t>
      </w:r>
      <w:r>
        <w:rPr>
          <w:rFonts w:asciiTheme="minorHAnsi" w:hAnsiTheme="minorHAnsi" w:cstheme="minorHAnsi"/>
          <w:sz w:val="22"/>
          <w:szCs w:val="22"/>
          <w:lang w:eastAsia="x-none"/>
        </w:rPr>
        <w:t>kou</w:t>
      </w:r>
      <w:r w:rsidR="00BE7910" w:rsidRPr="00EE2C2C">
        <w:rPr>
          <w:rFonts w:asciiTheme="minorHAnsi" w:hAnsiTheme="minorHAnsi" w:cstheme="minorHAnsi"/>
          <w:sz w:val="22"/>
          <w:szCs w:val="22"/>
          <w:lang w:eastAsia="x-none"/>
        </w:rPr>
        <w:t xml:space="preserve"> budoucího kupujícího jako uchazeče v</w:t>
      </w:r>
      <w:r w:rsidR="0022524F">
        <w:rPr>
          <w:rFonts w:asciiTheme="minorHAnsi" w:hAnsiTheme="minorHAnsi" w:cstheme="minorHAnsi"/>
          <w:sz w:val="22"/>
          <w:szCs w:val="22"/>
          <w:lang w:eastAsia="x-none"/>
        </w:rPr>
        <w:t xml:space="preserve"> tomto </w:t>
      </w:r>
      <w:r w:rsidR="00BE7910" w:rsidRPr="00EE2C2C">
        <w:rPr>
          <w:rFonts w:asciiTheme="minorHAnsi" w:hAnsiTheme="minorHAnsi" w:cstheme="minorHAnsi"/>
          <w:sz w:val="22"/>
          <w:szCs w:val="22"/>
          <w:lang w:eastAsia="x-none"/>
        </w:rPr>
        <w:t>nabídkovém řízení (</w:t>
      </w:r>
      <w:r w:rsidR="006A019E" w:rsidRPr="00EE2C2C">
        <w:rPr>
          <w:rFonts w:asciiTheme="minorHAnsi" w:hAnsiTheme="minorHAnsi" w:cstheme="minorHAnsi"/>
          <w:sz w:val="22"/>
          <w:szCs w:val="22"/>
          <w:lang w:eastAsia="x-none"/>
        </w:rPr>
        <w:t>příloh</w:t>
      </w:r>
      <w:r w:rsidR="0022524F">
        <w:rPr>
          <w:rFonts w:asciiTheme="minorHAnsi" w:hAnsiTheme="minorHAnsi" w:cstheme="minorHAnsi"/>
          <w:sz w:val="22"/>
          <w:szCs w:val="22"/>
          <w:lang w:eastAsia="x-none"/>
        </w:rPr>
        <w:t>a</w:t>
      </w:r>
      <w:r w:rsidR="006A019E" w:rsidRPr="00EE2C2C">
        <w:rPr>
          <w:rFonts w:asciiTheme="minorHAnsi" w:hAnsiTheme="minorHAnsi" w:cstheme="minorHAnsi"/>
          <w:sz w:val="22"/>
          <w:szCs w:val="22"/>
          <w:lang w:eastAsia="x-none"/>
        </w:rPr>
        <w:t xml:space="preserve"> č. </w:t>
      </w:r>
      <w:r w:rsidR="003F4809" w:rsidRPr="00EE2C2C">
        <w:rPr>
          <w:rFonts w:asciiTheme="minorHAnsi" w:hAnsiTheme="minorHAnsi" w:cstheme="minorHAnsi"/>
          <w:sz w:val="22"/>
          <w:szCs w:val="22"/>
          <w:lang w:eastAsia="x-none"/>
        </w:rPr>
        <w:t>2</w:t>
      </w:r>
      <w:r w:rsidR="006A019E" w:rsidRPr="00EE2C2C">
        <w:rPr>
          <w:rFonts w:asciiTheme="minorHAnsi" w:hAnsiTheme="minorHAnsi" w:cstheme="minorHAnsi"/>
          <w:sz w:val="22"/>
          <w:szCs w:val="22"/>
          <w:lang w:eastAsia="x-none"/>
        </w:rPr>
        <w:t xml:space="preserve"> této smlouvy).</w:t>
      </w:r>
    </w:p>
    <w:p w14:paraId="18498D27" w14:textId="77777777" w:rsidR="00AA519D" w:rsidRDefault="0099085C" w:rsidP="00933246">
      <w:pPr>
        <w:pStyle w:val="Zkladntext3"/>
        <w:numPr>
          <w:ilvl w:val="0"/>
          <w:numId w:val="14"/>
        </w:numPr>
        <w:tabs>
          <w:tab w:val="left" w:pos="3402"/>
        </w:tabs>
        <w:spacing w:after="0" w:line="20" w:lineRule="atLeast"/>
        <w:rPr>
          <w:rFonts w:ascii="Calibri" w:hAnsi="Calibri"/>
          <w:sz w:val="22"/>
          <w:szCs w:val="22"/>
        </w:rPr>
      </w:pPr>
      <w:r>
        <w:rPr>
          <w:rFonts w:ascii="Calibri" w:hAnsi="Calibri"/>
          <w:sz w:val="22"/>
          <w:szCs w:val="22"/>
        </w:rPr>
        <w:t>Budoucí k</w:t>
      </w:r>
      <w:r w:rsidR="00AA519D">
        <w:rPr>
          <w:rFonts w:ascii="Calibri" w:hAnsi="Calibri"/>
          <w:sz w:val="22"/>
          <w:szCs w:val="22"/>
        </w:rPr>
        <w:t xml:space="preserve">upní smlouva na budoucí předmět převodu může být uzavřena pouze v případě, že budou dále splněny </w:t>
      </w:r>
      <w:r w:rsidR="00C03733">
        <w:rPr>
          <w:rFonts w:ascii="Calibri" w:hAnsi="Calibri"/>
          <w:sz w:val="22"/>
          <w:szCs w:val="22"/>
        </w:rPr>
        <w:t xml:space="preserve">všechny </w:t>
      </w:r>
      <w:r w:rsidR="00AA519D">
        <w:rPr>
          <w:rFonts w:ascii="Calibri" w:hAnsi="Calibri"/>
          <w:sz w:val="22"/>
          <w:szCs w:val="22"/>
        </w:rPr>
        <w:t>následující podmínky:</w:t>
      </w:r>
    </w:p>
    <w:p w14:paraId="47AC8DF4" w14:textId="1C87DC65" w:rsidR="00AA519D" w:rsidRPr="00AA519D" w:rsidRDefault="004C041B" w:rsidP="00933246">
      <w:pPr>
        <w:pStyle w:val="Zkladntext3"/>
        <w:numPr>
          <w:ilvl w:val="1"/>
          <w:numId w:val="14"/>
        </w:numPr>
        <w:tabs>
          <w:tab w:val="left" w:pos="3402"/>
        </w:tabs>
        <w:spacing w:after="0" w:line="20" w:lineRule="atLeast"/>
        <w:ind w:left="992" w:hanging="357"/>
        <w:rPr>
          <w:rFonts w:ascii="Calibri" w:hAnsi="Calibri"/>
          <w:sz w:val="22"/>
          <w:szCs w:val="22"/>
        </w:rPr>
      </w:pPr>
      <w:r>
        <w:rPr>
          <w:rFonts w:ascii="Calibri" w:hAnsi="Calibri"/>
          <w:sz w:val="22"/>
          <w:szCs w:val="22"/>
        </w:rPr>
        <w:t>b</w:t>
      </w:r>
      <w:r w:rsidR="00AA519D" w:rsidRPr="00AA519D">
        <w:rPr>
          <w:rFonts w:ascii="Calibri" w:hAnsi="Calibri"/>
          <w:sz w:val="22"/>
          <w:szCs w:val="22"/>
        </w:rPr>
        <w:t xml:space="preserve">udoucí kupující předloží budoucímu prodávajícímu vykonatelné stavební povolení, kde bude stavebníkem budoucí kupující a které bude obsahově odpovídat </w:t>
      </w:r>
      <w:r w:rsidR="00AA519D">
        <w:rPr>
          <w:rFonts w:ascii="Calibri" w:hAnsi="Calibri"/>
          <w:sz w:val="22"/>
          <w:szCs w:val="22"/>
        </w:rPr>
        <w:t>v této smlouvě</w:t>
      </w:r>
      <w:r w:rsidR="00AA519D" w:rsidRPr="00AA519D">
        <w:rPr>
          <w:rFonts w:ascii="Calibri" w:hAnsi="Calibri"/>
          <w:sz w:val="22"/>
          <w:szCs w:val="22"/>
        </w:rPr>
        <w:t xml:space="preserve"> uvedeným náležitostem</w:t>
      </w:r>
      <w:r w:rsidR="00474CA6">
        <w:rPr>
          <w:rFonts w:ascii="Calibri" w:hAnsi="Calibri"/>
          <w:sz w:val="22"/>
          <w:szCs w:val="22"/>
        </w:rPr>
        <w:t xml:space="preserve"> a </w:t>
      </w:r>
      <w:r w:rsidR="002C57A2">
        <w:rPr>
          <w:rFonts w:ascii="Calibri" w:hAnsi="Calibri"/>
          <w:sz w:val="22"/>
          <w:szCs w:val="22"/>
        </w:rPr>
        <w:t xml:space="preserve">veškerým </w:t>
      </w:r>
      <w:r w:rsidR="00474CA6">
        <w:rPr>
          <w:rFonts w:ascii="Calibri" w:hAnsi="Calibri"/>
          <w:sz w:val="22"/>
          <w:szCs w:val="22"/>
        </w:rPr>
        <w:t>podmínkám,</w:t>
      </w:r>
      <w:r w:rsidR="007F3799">
        <w:rPr>
          <w:rFonts w:ascii="Calibri" w:hAnsi="Calibri"/>
          <w:sz w:val="22"/>
          <w:szCs w:val="22"/>
        </w:rPr>
        <w:t xml:space="preserve"> zejména těm </w:t>
      </w:r>
      <w:r w:rsidR="008E6F35">
        <w:rPr>
          <w:rFonts w:ascii="Calibri" w:hAnsi="Calibri"/>
          <w:sz w:val="22"/>
          <w:szCs w:val="22"/>
        </w:rPr>
        <w:t>uvedeným</w:t>
      </w:r>
      <w:r w:rsidR="007F3799">
        <w:rPr>
          <w:rFonts w:ascii="Calibri" w:hAnsi="Calibri"/>
          <w:sz w:val="22"/>
          <w:szCs w:val="22"/>
        </w:rPr>
        <w:t xml:space="preserve"> v </w:t>
      </w:r>
      <w:r w:rsidR="00344EB2">
        <w:rPr>
          <w:rFonts w:ascii="Calibri" w:hAnsi="Calibri"/>
          <w:sz w:val="22"/>
          <w:szCs w:val="22"/>
        </w:rPr>
        <w:t xml:space="preserve">odst. </w:t>
      </w:r>
      <w:r w:rsidR="008E6F35">
        <w:rPr>
          <w:rFonts w:ascii="Calibri" w:hAnsi="Calibri"/>
          <w:sz w:val="22"/>
          <w:szCs w:val="22"/>
        </w:rPr>
        <w:t>(</w:t>
      </w:r>
      <w:r w:rsidR="00344EB2">
        <w:rPr>
          <w:rFonts w:ascii="Calibri" w:hAnsi="Calibri"/>
          <w:sz w:val="22"/>
          <w:szCs w:val="22"/>
        </w:rPr>
        <w:t>2</w:t>
      </w:r>
      <w:r w:rsidR="008E6F35">
        <w:rPr>
          <w:rFonts w:ascii="Calibri" w:hAnsi="Calibri"/>
          <w:sz w:val="22"/>
          <w:szCs w:val="22"/>
        </w:rPr>
        <w:t>)</w:t>
      </w:r>
      <w:r w:rsidR="00670FE7">
        <w:rPr>
          <w:rFonts w:ascii="Calibri" w:hAnsi="Calibri"/>
          <w:sz w:val="22"/>
          <w:szCs w:val="22"/>
        </w:rPr>
        <w:t xml:space="preserve"> a </w:t>
      </w:r>
      <w:r w:rsidR="008E6F35">
        <w:rPr>
          <w:rFonts w:ascii="Calibri" w:hAnsi="Calibri"/>
          <w:sz w:val="22"/>
          <w:szCs w:val="22"/>
        </w:rPr>
        <w:t>(</w:t>
      </w:r>
      <w:r w:rsidR="00670FE7">
        <w:rPr>
          <w:rFonts w:ascii="Calibri" w:hAnsi="Calibri"/>
          <w:sz w:val="22"/>
          <w:szCs w:val="22"/>
        </w:rPr>
        <w:t>3</w:t>
      </w:r>
      <w:r w:rsidR="008E6F35">
        <w:rPr>
          <w:rFonts w:ascii="Calibri" w:hAnsi="Calibri"/>
          <w:sz w:val="22"/>
          <w:szCs w:val="22"/>
        </w:rPr>
        <w:t>)</w:t>
      </w:r>
      <w:r w:rsidR="00344EB2">
        <w:rPr>
          <w:rFonts w:ascii="Calibri" w:hAnsi="Calibri"/>
          <w:sz w:val="22"/>
          <w:szCs w:val="22"/>
        </w:rPr>
        <w:t xml:space="preserve"> tohoto článku.</w:t>
      </w:r>
    </w:p>
    <w:p w14:paraId="41CE9971" w14:textId="79062C3D" w:rsidR="00AA519D" w:rsidRPr="00AA519D" w:rsidRDefault="004C041B" w:rsidP="00933246">
      <w:pPr>
        <w:pStyle w:val="Zkladntext3"/>
        <w:numPr>
          <w:ilvl w:val="1"/>
          <w:numId w:val="14"/>
        </w:numPr>
        <w:tabs>
          <w:tab w:val="left" w:pos="3402"/>
        </w:tabs>
        <w:spacing w:after="0" w:line="20" w:lineRule="atLeast"/>
        <w:ind w:left="992" w:hanging="357"/>
        <w:rPr>
          <w:rFonts w:ascii="Calibri" w:hAnsi="Calibri"/>
          <w:sz w:val="22"/>
          <w:szCs w:val="22"/>
        </w:rPr>
      </w:pPr>
      <w:r>
        <w:rPr>
          <w:rFonts w:ascii="Calibri" w:hAnsi="Calibri"/>
          <w:sz w:val="22"/>
          <w:szCs w:val="22"/>
        </w:rPr>
        <w:t>b</w:t>
      </w:r>
      <w:r w:rsidR="00AA519D" w:rsidRPr="00AA519D">
        <w:rPr>
          <w:rFonts w:ascii="Calibri" w:hAnsi="Calibri"/>
          <w:sz w:val="22"/>
          <w:szCs w:val="22"/>
        </w:rPr>
        <w:t>udoucí kupující předloží budoucímu prodávajícímu vykonatelné stavební povolení, kde bude stavebníkem budoucí kupující a které se bude týkat všech nově budovaných komunikací, u nichž bude pro získání územního rozhodnutí či územního souhlasu nutno uzavřít smlouvu se Statutárním městem Brnem, která se bude týkat všech komunikací, které se budoucí kupující zaváže vybudovat.</w:t>
      </w:r>
    </w:p>
    <w:p w14:paraId="2DE148B0" w14:textId="1A5BDA45" w:rsidR="00AA519D" w:rsidRDefault="004C041B" w:rsidP="00933246">
      <w:pPr>
        <w:pStyle w:val="Zkladntext3"/>
        <w:numPr>
          <w:ilvl w:val="1"/>
          <w:numId w:val="14"/>
        </w:numPr>
        <w:tabs>
          <w:tab w:val="left" w:pos="3402"/>
        </w:tabs>
        <w:spacing w:after="0" w:line="20" w:lineRule="atLeast"/>
        <w:ind w:left="992" w:hanging="357"/>
        <w:rPr>
          <w:rFonts w:ascii="Calibri" w:hAnsi="Calibri"/>
          <w:sz w:val="22"/>
          <w:szCs w:val="22"/>
        </w:rPr>
      </w:pPr>
      <w:r>
        <w:rPr>
          <w:rFonts w:ascii="Calibri" w:hAnsi="Calibri"/>
          <w:sz w:val="22"/>
          <w:szCs w:val="22"/>
        </w:rPr>
        <w:t>b</w:t>
      </w:r>
      <w:r w:rsidR="00AA519D" w:rsidRPr="00AA519D">
        <w:rPr>
          <w:rFonts w:ascii="Calibri" w:hAnsi="Calibri"/>
          <w:sz w:val="22"/>
          <w:szCs w:val="22"/>
        </w:rPr>
        <w:t xml:space="preserve">udoucí kupující předloží budoucímu prodávajícímu konkrétní harmonogram výstavby </w:t>
      </w:r>
      <w:r w:rsidR="00474CA6">
        <w:rPr>
          <w:rFonts w:ascii="Calibri" w:hAnsi="Calibri"/>
          <w:sz w:val="22"/>
          <w:szCs w:val="22"/>
        </w:rPr>
        <w:t xml:space="preserve">záměru na předmětu převodu, </w:t>
      </w:r>
      <w:r w:rsidR="00AA519D" w:rsidRPr="00AA519D">
        <w:rPr>
          <w:rFonts w:ascii="Calibri" w:hAnsi="Calibri"/>
          <w:sz w:val="22"/>
          <w:szCs w:val="22"/>
        </w:rPr>
        <w:t xml:space="preserve">který bude obsahovat alespoň údaje o </w:t>
      </w:r>
      <w:r w:rsidR="00B07211">
        <w:rPr>
          <w:rFonts w:ascii="Calibri" w:hAnsi="Calibri"/>
          <w:sz w:val="22"/>
          <w:szCs w:val="22"/>
        </w:rPr>
        <w:t xml:space="preserve">předpokládaném </w:t>
      </w:r>
      <w:r w:rsidR="00AA519D" w:rsidRPr="00AA519D">
        <w:rPr>
          <w:rFonts w:ascii="Calibri" w:hAnsi="Calibri"/>
          <w:sz w:val="22"/>
          <w:szCs w:val="22"/>
        </w:rPr>
        <w:t xml:space="preserve">datu zahájení </w:t>
      </w:r>
      <w:r w:rsidR="00474CA6">
        <w:rPr>
          <w:rFonts w:ascii="Calibri" w:hAnsi="Calibri"/>
          <w:sz w:val="22"/>
          <w:szCs w:val="22"/>
        </w:rPr>
        <w:t xml:space="preserve">a ukončení </w:t>
      </w:r>
      <w:r w:rsidR="00AA519D" w:rsidRPr="00AA519D">
        <w:rPr>
          <w:rFonts w:ascii="Calibri" w:hAnsi="Calibri"/>
          <w:sz w:val="22"/>
          <w:szCs w:val="22"/>
        </w:rPr>
        <w:t>stavebních prací</w:t>
      </w:r>
      <w:r w:rsidR="00474CA6">
        <w:rPr>
          <w:rFonts w:ascii="Calibri" w:hAnsi="Calibri"/>
          <w:sz w:val="22"/>
          <w:szCs w:val="22"/>
        </w:rPr>
        <w:t xml:space="preserve"> </w:t>
      </w:r>
      <w:r w:rsidR="00AA519D" w:rsidRPr="00AA519D">
        <w:rPr>
          <w:rFonts w:ascii="Calibri" w:hAnsi="Calibri"/>
          <w:sz w:val="22"/>
          <w:szCs w:val="22"/>
        </w:rPr>
        <w:t xml:space="preserve">a datu kolaudace. </w:t>
      </w:r>
    </w:p>
    <w:p w14:paraId="745B5BD7" w14:textId="2544163C" w:rsidR="006410AE" w:rsidRPr="006410AE" w:rsidRDefault="006410AE" w:rsidP="006410AE">
      <w:pPr>
        <w:pStyle w:val="Zkladntext3"/>
        <w:numPr>
          <w:ilvl w:val="1"/>
          <w:numId w:val="14"/>
        </w:numPr>
        <w:tabs>
          <w:tab w:val="left" w:pos="3402"/>
        </w:tabs>
        <w:spacing w:after="0" w:line="20" w:lineRule="atLeast"/>
        <w:ind w:left="992" w:hanging="357"/>
        <w:rPr>
          <w:rFonts w:ascii="Calibri" w:hAnsi="Calibri"/>
          <w:sz w:val="22"/>
          <w:szCs w:val="22"/>
        </w:rPr>
      </w:pPr>
      <w:r>
        <w:rPr>
          <w:rFonts w:ascii="Calibri" w:hAnsi="Calibri"/>
          <w:sz w:val="22"/>
          <w:szCs w:val="22"/>
        </w:rPr>
        <w:lastRenderedPageBreak/>
        <w:t>budoucí kupující uhradí na účet budoucího prodávajícího zbývající část kupní ceny za budoucí předmět převodu</w:t>
      </w:r>
      <w:r w:rsidR="00BB4D9B">
        <w:rPr>
          <w:rFonts w:ascii="Calibri" w:hAnsi="Calibri"/>
          <w:sz w:val="22"/>
          <w:szCs w:val="22"/>
        </w:rPr>
        <w:t xml:space="preserve"> po odpočítání kauce; tato částka se </w:t>
      </w:r>
      <w:r>
        <w:rPr>
          <w:rFonts w:ascii="Calibri" w:hAnsi="Calibri"/>
          <w:sz w:val="22"/>
          <w:szCs w:val="22"/>
        </w:rPr>
        <w:t>vypočte</w:t>
      </w:r>
      <w:r w:rsidR="00BB4D9B">
        <w:rPr>
          <w:rFonts w:ascii="Calibri" w:hAnsi="Calibri"/>
          <w:sz w:val="22"/>
          <w:szCs w:val="22"/>
        </w:rPr>
        <w:t xml:space="preserve"> tak, že od ce</w:t>
      </w:r>
      <w:r>
        <w:rPr>
          <w:rFonts w:ascii="Calibri" w:hAnsi="Calibri"/>
          <w:sz w:val="22"/>
          <w:szCs w:val="22"/>
        </w:rPr>
        <w:t>lkov</w:t>
      </w:r>
      <w:r w:rsidR="00BB4D9B">
        <w:rPr>
          <w:rFonts w:ascii="Calibri" w:hAnsi="Calibri"/>
          <w:sz w:val="22"/>
          <w:szCs w:val="22"/>
        </w:rPr>
        <w:t>é</w:t>
      </w:r>
      <w:r>
        <w:rPr>
          <w:rFonts w:ascii="Calibri" w:hAnsi="Calibri"/>
          <w:sz w:val="22"/>
          <w:szCs w:val="22"/>
        </w:rPr>
        <w:t xml:space="preserve"> kupní ceny</w:t>
      </w:r>
      <w:r w:rsidR="00BB4D9B">
        <w:rPr>
          <w:rFonts w:ascii="Calibri" w:hAnsi="Calibri"/>
          <w:sz w:val="22"/>
          <w:szCs w:val="22"/>
        </w:rPr>
        <w:t xml:space="preserve"> </w:t>
      </w:r>
      <w:r>
        <w:rPr>
          <w:rFonts w:ascii="Calibri" w:hAnsi="Calibri"/>
          <w:sz w:val="22"/>
          <w:szCs w:val="22"/>
        </w:rPr>
        <w:t xml:space="preserve">se odečte </w:t>
      </w:r>
      <w:r w:rsidRPr="006410AE">
        <w:rPr>
          <w:rFonts w:ascii="Calibri" w:hAnsi="Calibri"/>
          <w:sz w:val="22"/>
          <w:szCs w:val="22"/>
        </w:rPr>
        <w:t xml:space="preserve">doposud nevyčerpaná část </w:t>
      </w:r>
      <w:r>
        <w:rPr>
          <w:rFonts w:ascii="Calibri" w:hAnsi="Calibri"/>
          <w:sz w:val="22"/>
          <w:szCs w:val="22"/>
        </w:rPr>
        <w:t xml:space="preserve">budoucím </w:t>
      </w:r>
      <w:r w:rsidRPr="006410AE">
        <w:rPr>
          <w:rFonts w:ascii="Calibri" w:hAnsi="Calibri"/>
          <w:sz w:val="22"/>
          <w:szCs w:val="22"/>
        </w:rPr>
        <w:t>kupujícím složené kauce (původní výše dosahovala částky ve výši 3.000.000,- Kč)</w:t>
      </w:r>
      <w:r>
        <w:rPr>
          <w:rFonts w:ascii="Calibri" w:hAnsi="Calibri"/>
          <w:sz w:val="22"/>
          <w:szCs w:val="22"/>
        </w:rPr>
        <w:t xml:space="preserve"> připravené k započtení na kupní cenu.</w:t>
      </w:r>
    </w:p>
    <w:p w14:paraId="575D89D5" w14:textId="77777777" w:rsidR="0056063E" w:rsidRPr="006A019E" w:rsidRDefault="0056063E" w:rsidP="0056063E">
      <w:pPr>
        <w:rPr>
          <w:rFonts w:asciiTheme="minorHAnsi" w:hAnsiTheme="minorHAnsi" w:cstheme="minorHAnsi"/>
          <w:sz w:val="22"/>
          <w:szCs w:val="22"/>
          <w:lang w:eastAsia="x-none"/>
        </w:rPr>
      </w:pPr>
    </w:p>
    <w:p w14:paraId="3A7D87AC" w14:textId="77777777" w:rsidR="00BD1686" w:rsidRPr="006A019E" w:rsidRDefault="00BD1686" w:rsidP="00BD1686">
      <w:pPr>
        <w:pStyle w:val="Nadpis3"/>
        <w:jc w:val="both"/>
        <w:rPr>
          <w:rFonts w:asciiTheme="minorHAnsi" w:hAnsiTheme="minorHAnsi" w:cstheme="minorHAnsi"/>
          <w:sz w:val="22"/>
          <w:szCs w:val="22"/>
          <w:lang w:val="cs-CZ"/>
        </w:rPr>
      </w:pPr>
    </w:p>
    <w:p w14:paraId="7CCA9C69" w14:textId="77777777" w:rsidR="00BD1686" w:rsidRPr="006A019E" w:rsidRDefault="006A019E" w:rsidP="00D03E55">
      <w:pPr>
        <w:pStyle w:val="nadpisvesmlouvch"/>
        <w:keepNext/>
        <w:rPr>
          <w:rFonts w:asciiTheme="minorHAnsi" w:hAnsiTheme="minorHAnsi" w:cstheme="minorHAnsi"/>
        </w:rPr>
      </w:pPr>
      <w:r>
        <w:rPr>
          <w:rFonts w:asciiTheme="minorHAnsi" w:hAnsiTheme="minorHAnsi" w:cstheme="minorHAnsi"/>
        </w:rPr>
        <w:t>V.</w:t>
      </w:r>
    </w:p>
    <w:p w14:paraId="03DF5A90" w14:textId="77777777" w:rsidR="00BD1686" w:rsidRPr="00D83E54" w:rsidRDefault="00BD1686" w:rsidP="00D03E55">
      <w:pPr>
        <w:pStyle w:val="nadpisvesmlouvch"/>
        <w:keepNext/>
        <w:rPr>
          <w:rFonts w:asciiTheme="minorHAnsi" w:hAnsiTheme="minorHAnsi" w:cstheme="minorHAnsi"/>
        </w:rPr>
      </w:pPr>
      <w:r w:rsidRPr="00BE7910">
        <w:rPr>
          <w:rFonts w:asciiTheme="minorHAnsi" w:hAnsiTheme="minorHAnsi" w:cstheme="minorHAnsi"/>
        </w:rPr>
        <w:t>Smluvní pokuta</w:t>
      </w:r>
    </w:p>
    <w:p w14:paraId="4CF06BA5" w14:textId="0BD7A2A6" w:rsidR="00473953" w:rsidRPr="00EA245F" w:rsidRDefault="00473953" w:rsidP="00933246">
      <w:pPr>
        <w:pStyle w:val="Zkladntext3"/>
        <w:keepNext/>
        <w:numPr>
          <w:ilvl w:val="0"/>
          <w:numId w:val="17"/>
        </w:numPr>
        <w:tabs>
          <w:tab w:val="left" w:pos="709"/>
        </w:tabs>
        <w:spacing w:after="0" w:line="20" w:lineRule="atLeast"/>
        <w:rPr>
          <w:rFonts w:ascii="Calibri" w:hAnsi="Calibri"/>
          <w:sz w:val="22"/>
          <w:szCs w:val="22"/>
        </w:rPr>
      </w:pPr>
      <w:r w:rsidRPr="00473953">
        <w:rPr>
          <w:rFonts w:asciiTheme="minorHAnsi" w:hAnsiTheme="minorHAnsi" w:cstheme="minorHAnsi"/>
          <w:sz w:val="22"/>
          <w:szCs w:val="22"/>
        </w:rPr>
        <w:t>Dostane-li se budoucí kupující do prodlení s povinností uzavřít budoucí kupní smlouv</w:t>
      </w:r>
      <w:r w:rsidR="00A723B5">
        <w:rPr>
          <w:rFonts w:asciiTheme="minorHAnsi" w:hAnsiTheme="minorHAnsi" w:cstheme="minorHAnsi"/>
          <w:sz w:val="22"/>
          <w:szCs w:val="22"/>
        </w:rPr>
        <w:t>u</w:t>
      </w:r>
      <w:r w:rsidRPr="00473953">
        <w:rPr>
          <w:rFonts w:asciiTheme="minorHAnsi" w:hAnsiTheme="minorHAnsi" w:cstheme="minorHAnsi"/>
          <w:sz w:val="22"/>
          <w:szCs w:val="22"/>
        </w:rPr>
        <w:t xml:space="preserve"> ve sjednané </w:t>
      </w:r>
      <w:r w:rsidR="00263A9F">
        <w:rPr>
          <w:rFonts w:asciiTheme="minorHAnsi" w:hAnsiTheme="minorHAnsi" w:cstheme="minorHAnsi"/>
          <w:sz w:val="22"/>
          <w:szCs w:val="22"/>
        </w:rPr>
        <w:t>době</w:t>
      </w:r>
      <w:r w:rsidRPr="00473953">
        <w:rPr>
          <w:rFonts w:asciiTheme="minorHAnsi" w:hAnsiTheme="minorHAnsi" w:cstheme="minorHAnsi"/>
          <w:sz w:val="22"/>
          <w:szCs w:val="22"/>
        </w:rPr>
        <w:t xml:space="preserve">, je povinen uhradit budoucímu prodávajícímu za každý den svého prodlení smluvní pokutu </w:t>
      </w:r>
      <w:r w:rsidRPr="00473953">
        <w:rPr>
          <w:rFonts w:ascii="Calibri" w:hAnsi="Calibri"/>
          <w:sz w:val="22"/>
          <w:szCs w:val="22"/>
        </w:rPr>
        <w:t xml:space="preserve">ve </w:t>
      </w:r>
      <w:r w:rsidRPr="00EA245F">
        <w:rPr>
          <w:rFonts w:ascii="Calibri" w:hAnsi="Calibri"/>
          <w:sz w:val="22"/>
          <w:szCs w:val="22"/>
        </w:rPr>
        <w:t xml:space="preserve">výši </w:t>
      </w:r>
      <w:r w:rsidR="00DD236C" w:rsidRPr="00EA245F">
        <w:rPr>
          <w:rFonts w:ascii="Calibri" w:hAnsi="Calibri"/>
          <w:sz w:val="22"/>
          <w:szCs w:val="22"/>
        </w:rPr>
        <w:t>60.000,- Kč (slovy šedesát tisíc korun českých)</w:t>
      </w:r>
      <w:r w:rsidRPr="00EA245F">
        <w:rPr>
          <w:rFonts w:ascii="Calibri" w:hAnsi="Calibri"/>
          <w:sz w:val="22"/>
          <w:szCs w:val="22"/>
        </w:rPr>
        <w:t>.</w:t>
      </w:r>
      <w:r w:rsidR="007F0EAA" w:rsidRPr="00EA245F">
        <w:rPr>
          <w:rFonts w:ascii="Calibri" w:hAnsi="Calibri"/>
          <w:sz w:val="22"/>
          <w:szCs w:val="22"/>
        </w:rPr>
        <w:t xml:space="preserve"> </w:t>
      </w:r>
    </w:p>
    <w:p w14:paraId="2B798E18" w14:textId="73AFC210" w:rsidR="00473953" w:rsidRPr="00EA245F" w:rsidRDefault="00473953" w:rsidP="00933246">
      <w:pPr>
        <w:pStyle w:val="Zkladntext3"/>
        <w:keepNext/>
        <w:numPr>
          <w:ilvl w:val="0"/>
          <w:numId w:val="17"/>
        </w:numPr>
        <w:tabs>
          <w:tab w:val="left" w:pos="709"/>
        </w:tabs>
        <w:spacing w:after="0" w:line="20" w:lineRule="atLeast"/>
        <w:rPr>
          <w:rFonts w:ascii="Calibri" w:hAnsi="Calibri"/>
          <w:sz w:val="22"/>
          <w:szCs w:val="22"/>
        </w:rPr>
      </w:pPr>
      <w:r w:rsidRPr="00EA245F">
        <w:rPr>
          <w:rFonts w:asciiTheme="minorHAnsi" w:hAnsiTheme="minorHAnsi" w:cstheme="minorHAnsi"/>
          <w:sz w:val="22"/>
          <w:szCs w:val="22"/>
        </w:rPr>
        <w:t xml:space="preserve">Dostane-li se budoucí kupující </w:t>
      </w:r>
      <w:r w:rsidR="00DE2BDD" w:rsidRPr="00EA245F">
        <w:rPr>
          <w:rFonts w:ascii="Calibri" w:hAnsi="Calibri"/>
          <w:sz w:val="22"/>
          <w:szCs w:val="22"/>
        </w:rPr>
        <w:t>z</w:t>
      </w:r>
      <w:r w:rsidR="00263A9F" w:rsidRPr="00EA245F">
        <w:rPr>
          <w:rFonts w:ascii="Calibri" w:hAnsi="Calibri"/>
          <w:sz w:val="22"/>
          <w:szCs w:val="22"/>
        </w:rPr>
        <w:t> </w:t>
      </w:r>
      <w:r w:rsidR="00DE2BDD" w:rsidRPr="00EA245F">
        <w:rPr>
          <w:rFonts w:ascii="Calibri" w:hAnsi="Calibri"/>
          <w:sz w:val="22"/>
          <w:szCs w:val="22"/>
        </w:rPr>
        <w:t>důvodů na své straně</w:t>
      </w:r>
      <w:r w:rsidRPr="00EA245F">
        <w:rPr>
          <w:rFonts w:ascii="Calibri" w:hAnsi="Calibri"/>
          <w:sz w:val="22"/>
          <w:szCs w:val="22"/>
        </w:rPr>
        <w:t xml:space="preserve"> </w:t>
      </w:r>
      <w:r w:rsidRPr="00EA245F">
        <w:rPr>
          <w:rFonts w:asciiTheme="minorHAnsi" w:hAnsiTheme="minorHAnsi" w:cstheme="minorHAnsi"/>
          <w:sz w:val="22"/>
          <w:szCs w:val="22"/>
        </w:rPr>
        <w:t xml:space="preserve">do prodlení s povinností </w:t>
      </w:r>
      <w:r w:rsidRPr="00EA245F">
        <w:rPr>
          <w:rFonts w:ascii="Calibri" w:hAnsi="Calibri"/>
          <w:sz w:val="22"/>
          <w:szCs w:val="22"/>
        </w:rPr>
        <w:t xml:space="preserve">dodržet harmonogram dle čl. IV. odst. (1) této smlouvy směřující k </w:t>
      </w:r>
      <w:r w:rsidR="007F0EAA" w:rsidRPr="00EA245F">
        <w:rPr>
          <w:rFonts w:ascii="Calibri" w:hAnsi="Calibri"/>
          <w:sz w:val="22"/>
          <w:szCs w:val="22"/>
        </w:rPr>
        <w:t>vykonatelnému</w:t>
      </w:r>
      <w:r w:rsidRPr="00EA245F">
        <w:rPr>
          <w:rFonts w:ascii="Calibri" w:hAnsi="Calibri"/>
          <w:sz w:val="22"/>
          <w:szCs w:val="22"/>
        </w:rPr>
        <w:t xml:space="preserve"> stavební</w:t>
      </w:r>
      <w:r w:rsidR="007F0EAA" w:rsidRPr="00EA245F">
        <w:rPr>
          <w:rFonts w:ascii="Calibri" w:hAnsi="Calibri"/>
          <w:sz w:val="22"/>
          <w:szCs w:val="22"/>
        </w:rPr>
        <w:t>mu</w:t>
      </w:r>
      <w:r w:rsidRPr="00EA245F">
        <w:rPr>
          <w:rFonts w:ascii="Calibri" w:hAnsi="Calibri"/>
          <w:sz w:val="22"/>
          <w:szCs w:val="22"/>
        </w:rPr>
        <w:t xml:space="preserve"> povolení, </w:t>
      </w:r>
      <w:r w:rsidRPr="00EA245F">
        <w:rPr>
          <w:rFonts w:asciiTheme="minorHAnsi" w:hAnsiTheme="minorHAnsi" w:cstheme="minorHAnsi"/>
          <w:sz w:val="22"/>
          <w:szCs w:val="22"/>
        </w:rPr>
        <w:t xml:space="preserve">je povinen uhradit budoucímu prodávajícímu za každý den svého prodlení smluvní pokutu </w:t>
      </w:r>
      <w:r w:rsidRPr="00EA245F">
        <w:rPr>
          <w:rFonts w:ascii="Calibri" w:hAnsi="Calibri"/>
          <w:sz w:val="22"/>
          <w:szCs w:val="22"/>
        </w:rPr>
        <w:t xml:space="preserve">ve výši </w:t>
      </w:r>
      <w:r w:rsidR="00755A30" w:rsidRPr="00EA245F">
        <w:rPr>
          <w:rFonts w:ascii="Calibri" w:hAnsi="Calibri"/>
          <w:sz w:val="22"/>
          <w:szCs w:val="22"/>
        </w:rPr>
        <w:t>3</w:t>
      </w:r>
      <w:r w:rsidR="00DD236C" w:rsidRPr="00EA245F">
        <w:rPr>
          <w:rFonts w:ascii="Calibri" w:hAnsi="Calibri"/>
          <w:sz w:val="22"/>
          <w:szCs w:val="22"/>
        </w:rPr>
        <w:t xml:space="preserve">0.000,- Kč (slovy </w:t>
      </w:r>
      <w:r w:rsidR="00755A30" w:rsidRPr="00EA245F">
        <w:rPr>
          <w:rFonts w:ascii="Calibri" w:hAnsi="Calibri"/>
          <w:sz w:val="22"/>
          <w:szCs w:val="22"/>
        </w:rPr>
        <w:t>třicet</w:t>
      </w:r>
      <w:r w:rsidR="00DD236C" w:rsidRPr="00EA245F">
        <w:rPr>
          <w:rFonts w:ascii="Calibri" w:hAnsi="Calibri"/>
          <w:sz w:val="22"/>
          <w:szCs w:val="22"/>
        </w:rPr>
        <w:t xml:space="preserve"> tisíc korun českých).</w:t>
      </w:r>
    </w:p>
    <w:p w14:paraId="68491C59" w14:textId="096FBC51" w:rsidR="007518D2" w:rsidRPr="007518D2" w:rsidRDefault="007518D2" w:rsidP="007E3016">
      <w:pPr>
        <w:pStyle w:val="Zkladntext3"/>
        <w:keepNext/>
        <w:numPr>
          <w:ilvl w:val="0"/>
          <w:numId w:val="17"/>
        </w:numPr>
        <w:tabs>
          <w:tab w:val="left" w:pos="709"/>
        </w:tabs>
        <w:spacing w:after="0" w:line="20" w:lineRule="atLeast"/>
        <w:rPr>
          <w:rFonts w:ascii="Calibri" w:hAnsi="Calibri"/>
          <w:sz w:val="22"/>
          <w:szCs w:val="22"/>
        </w:rPr>
      </w:pPr>
      <w:r w:rsidRPr="00EA245F">
        <w:rPr>
          <w:rFonts w:asciiTheme="minorHAnsi" w:hAnsiTheme="minorHAnsi" w:cstheme="minorHAnsi"/>
          <w:sz w:val="22"/>
          <w:szCs w:val="22"/>
        </w:rPr>
        <w:t xml:space="preserve">Dostane-li se budoucí kupující do prodlení s povinností </w:t>
      </w:r>
      <w:r w:rsidRPr="00EA245F">
        <w:rPr>
          <w:rFonts w:ascii="Calibri" w:hAnsi="Calibri"/>
          <w:sz w:val="22"/>
          <w:szCs w:val="22"/>
        </w:rPr>
        <w:t>ke dni skončení této smlouvy budoucí předmět převodu předat zpět budoucímu prodávajícímu dle čl. V</w:t>
      </w:r>
      <w:r w:rsidR="0044043D" w:rsidRPr="00EA245F">
        <w:rPr>
          <w:rFonts w:ascii="Calibri" w:hAnsi="Calibri"/>
          <w:sz w:val="22"/>
          <w:szCs w:val="22"/>
        </w:rPr>
        <w:t>II</w:t>
      </w:r>
      <w:r w:rsidRPr="00EA245F">
        <w:rPr>
          <w:rFonts w:ascii="Calibri" w:hAnsi="Calibri"/>
          <w:sz w:val="22"/>
          <w:szCs w:val="22"/>
        </w:rPr>
        <w:t>. odst. (</w:t>
      </w:r>
      <w:r w:rsidR="0044043D" w:rsidRPr="00EA245F">
        <w:rPr>
          <w:rFonts w:ascii="Calibri" w:hAnsi="Calibri"/>
          <w:sz w:val="22"/>
          <w:szCs w:val="22"/>
        </w:rPr>
        <w:t>7</w:t>
      </w:r>
      <w:r w:rsidRPr="00EA245F">
        <w:rPr>
          <w:rFonts w:ascii="Calibri" w:hAnsi="Calibri"/>
          <w:sz w:val="22"/>
          <w:szCs w:val="22"/>
        </w:rPr>
        <w:t xml:space="preserve">) této smlouvy, je </w:t>
      </w:r>
      <w:r w:rsidRPr="00EA245F">
        <w:rPr>
          <w:rFonts w:asciiTheme="minorHAnsi" w:hAnsiTheme="minorHAnsi" w:cstheme="minorHAnsi"/>
          <w:sz w:val="22"/>
          <w:szCs w:val="22"/>
        </w:rPr>
        <w:t xml:space="preserve">povinen uhradit budoucímu prodávajícímu za každý den svého prodlení smluvní pokutu </w:t>
      </w:r>
      <w:r w:rsidRPr="00EA245F">
        <w:rPr>
          <w:rFonts w:ascii="Calibri" w:hAnsi="Calibri"/>
          <w:sz w:val="22"/>
          <w:szCs w:val="22"/>
        </w:rPr>
        <w:t xml:space="preserve">ve výši </w:t>
      </w:r>
      <w:r w:rsidR="00EA245F">
        <w:rPr>
          <w:rFonts w:ascii="Calibri" w:hAnsi="Calibri"/>
          <w:sz w:val="22"/>
          <w:szCs w:val="22"/>
        </w:rPr>
        <w:t>3</w:t>
      </w:r>
      <w:r w:rsidR="00DD236C" w:rsidRPr="00EA245F">
        <w:rPr>
          <w:rFonts w:ascii="Calibri" w:hAnsi="Calibri"/>
          <w:sz w:val="22"/>
          <w:szCs w:val="22"/>
        </w:rPr>
        <w:t xml:space="preserve">0.000,- Kč (slovy </w:t>
      </w:r>
      <w:r w:rsidR="00EA245F">
        <w:rPr>
          <w:rFonts w:ascii="Calibri" w:hAnsi="Calibri"/>
          <w:sz w:val="22"/>
          <w:szCs w:val="22"/>
        </w:rPr>
        <w:t>třicet</w:t>
      </w:r>
      <w:r w:rsidR="00EA245F" w:rsidRPr="00EA245F">
        <w:rPr>
          <w:rFonts w:ascii="Calibri" w:hAnsi="Calibri"/>
          <w:sz w:val="22"/>
          <w:szCs w:val="22"/>
        </w:rPr>
        <w:t xml:space="preserve"> </w:t>
      </w:r>
      <w:r w:rsidR="00DD236C" w:rsidRPr="00EA245F">
        <w:rPr>
          <w:rFonts w:ascii="Calibri" w:hAnsi="Calibri"/>
          <w:sz w:val="22"/>
          <w:szCs w:val="22"/>
        </w:rPr>
        <w:t>tisíc korun českých</w:t>
      </w:r>
      <w:r w:rsidR="00DD236C">
        <w:rPr>
          <w:rFonts w:ascii="Calibri" w:hAnsi="Calibri"/>
          <w:sz w:val="22"/>
          <w:szCs w:val="22"/>
        </w:rPr>
        <w:t>)</w:t>
      </w:r>
      <w:r w:rsidRPr="007518D2">
        <w:rPr>
          <w:rFonts w:ascii="Calibri" w:hAnsi="Calibri"/>
          <w:sz w:val="22"/>
          <w:szCs w:val="22"/>
        </w:rPr>
        <w:t>.</w:t>
      </w:r>
    </w:p>
    <w:p w14:paraId="185890EF" w14:textId="2485289C" w:rsidR="00473953" w:rsidRPr="00AB5CD2" w:rsidRDefault="00473953" w:rsidP="00933246">
      <w:pPr>
        <w:pStyle w:val="Zkladntext3"/>
        <w:keepNext/>
        <w:numPr>
          <w:ilvl w:val="0"/>
          <w:numId w:val="17"/>
        </w:numPr>
        <w:tabs>
          <w:tab w:val="left" w:pos="709"/>
        </w:tabs>
        <w:spacing w:after="0" w:line="20" w:lineRule="atLeast"/>
        <w:rPr>
          <w:rFonts w:ascii="Calibri" w:hAnsi="Calibri"/>
          <w:sz w:val="22"/>
          <w:szCs w:val="22"/>
        </w:rPr>
      </w:pPr>
      <w:r w:rsidRPr="00AB5CD2">
        <w:rPr>
          <w:rFonts w:asciiTheme="minorHAnsi" w:hAnsiTheme="minorHAnsi" w:cstheme="minorHAnsi"/>
          <w:sz w:val="22"/>
          <w:szCs w:val="22"/>
        </w:rPr>
        <w:t>Dostane-li se budoucí kupující do prodlení s</w:t>
      </w:r>
      <w:r w:rsidR="00AB5CD2" w:rsidRPr="00AB5CD2">
        <w:rPr>
          <w:rFonts w:asciiTheme="minorHAnsi" w:hAnsiTheme="minorHAnsi" w:cstheme="minorHAnsi"/>
          <w:sz w:val="22"/>
          <w:szCs w:val="22"/>
        </w:rPr>
        <w:t xml:space="preserve">e splněním </w:t>
      </w:r>
      <w:r w:rsidRPr="00AB5CD2">
        <w:rPr>
          <w:rFonts w:asciiTheme="minorHAnsi" w:hAnsiTheme="minorHAnsi" w:cstheme="minorHAnsi"/>
          <w:sz w:val="22"/>
          <w:szCs w:val="22"/>
        </w:rPr>
        <w:t>povinnost</w:t>
      </w:r>
      <w:r w:rsidR="00AB5CD2" w:rsidRPr="00AB5CD2">
        <w:rPr>
          <w:rFonts w:asciiTheme="minorHAnsi" w:hAnsiTheme="minorHAnsi" w:cstheme="minorHAnsi"/>
          <w:sz w:val="22"/>
          <w:szCs w:val="22"/>
        </w:rPr>
        <w:t xml:space="preserve">i zajistit </w:t>
      </w:r>
      <w:r w:rsidR="00263A9F">
        <w:rPr>
          <w:rFonts w:asciiTheme="minorHAnsi" w:hAnsiTheme="minorHAnsi" w:cstheme="minorHAnsi"/>
          <w:sz w:val="22"/>
          <w:szCs w:val="22"/>
        </w:rPr>
        <w:t xml:space="preserve">ve lhůtě dle čl. III. odst. (11) této smlouvy </w:t>
      </w:r>
      <w:r w:rsidR="00AB5CD2" w:rsidRPr="00AB5CD2">
        <w:rPr>
          <w:rFonts w:ascii="Calibri" w:hAnsi="Calibri"/>
          <w:sz w:val="22"/>
          <w:szCs w:val="22"/>
        </w:rPr>
        <w:t xml:space="preserve">splnění všech podmínek uvedených v čl. IV. této smlouvy, </w:t>
      </w:r>
      <w:r w:rsidRPr="00AB5CD2">
        <w:rPr>
          <w:rFonts w:asciiTheme="minorHAnsi" w:hAnsiTheme="minorHAnsi" w:cstheme="minorHAnsi"/>
          <w:sz w:val="22"/>
          <w:szCs w:val="22"/>
        </w:rPr>
        <w:t xml:space="preserve">je povinen uhradit budoucímu prodávajícímu </w:t>
      </w:r>
      <w:r w:rsidR="00AB5CD2" w:rsidRPr="00AB5CD2">
        <w:rPr>
          <w:rFonts w:asciiTheme="minorHAnsi" w:hAnsiTheme="minorHAnsi" w:cstheme="minorHAnsi"/>
          <w:sz w:val="22"/>
          <w:szCs w:val="22"/>
        </w:rPr>
        <w:t xml:space="preserve">jednorázovou smluvní pokutu ve výši </w:t>
      </w:r>
      <w:r w:rsidRPr="00BB4D9B">
        <w:rPr>
          <w:rFonts w:ascii="Calibri" w:hAnsi="Calibri"/>
          <w:sz w:val="22"/>
          <w:szCs w:val="22"/>
        </w:rPr>
        <w:t>3.000.000,- Kč</w:t>
      </w:r>
      <w:r w:rsidR="00352A53" w:rsidRPr="00BB4D9B">
        <w:rPr>
          <w:rFonts w:ascii="Calibri" w:hAnsi="Calibri"/>
          <w:sz w:val="22"/>
          <w:szCs w:val="22"/>
        </w:rPr>
        <w:t xml:space="preserve"> (slovy tři miliony korun českých)</w:t>
      </w:r>
      <w:r w:rsidR="00AB5CD2" w:rsidRPr="00BB4D9B">
        <w:rPr>
          <w:rFonts w:asciiTheme="minorHAnsi" w:hAnsiTheme="minorHAnsi" w:cstheme="minorHAnsi"/>
          <w:sz w:val="22"/>
          <w:szCs w:val="22"/>
        </w:rPr>
        <w:t>.</w:t>
      </w:r>
      <w:r w:rsidR="00AB5CD2">
        <w:rPr>
          <w:rFonts w:asciiTheme="minorHAnsi" w:hAnsiTheme="minorHAnsi" w:cstheme="minorHAnsi"/>
          <w:sz w:val="22"/>
          <w:szCs w:val="22"/>
        </w:rPr>
        <w:t xml:space="preserve"> </w:t>
      </w:r>
    </w:p>
    <w:p w14:paraId="066FABFD" w14:textId="3BFA7F87" w:rsidR="0099085C" w:rsidRPr="0099085C" w:rsidRDefault="0099085C" w:rsidP="00933246">
      <w:pPr>
        <w:pStyle w:val="Seznam"/>
        <w:numPr>
          <w:ilvl w:val="0"/>
          <w:numId w:val="17"/>
        </w:numPr>
        <w:rPr>
          <w:rFonts w:asciiTheme="minorHAnsi" w:hAnsiTheme="minorHAnsi" w:cstheme="minorHAnsi"/>
          <w:sz w:val="22"/>
          <w:szCs w:val="22"/>
        </w:rPr>
      </w:pPr>
      <w:r w:rsidRPr="0099085C">
        <w:rPr>
          <w:rFonts w:asciiTheme="minorHAnsi" w:hAnsiTheme="minorHAnsi" w:cstheme="minorHAnsi"/>
          <w:sz w:val="22"/>
          <w:szCs w:val="22"/>
        </w:rPr>
        <w:t>Smluvní pokuty jsou započitatelné vůči peněžitým závazkům souvisejících s touto smlouvou</w:t>
      </w:r>
      <w:r w:rsidR="00AB5CD2">
        <w:rPr>
          <w:rFonts w:asciiTheme="minorHAnsi" w:hAnsiTheme="minorHAnsi" w:cstheme="minorHAnsi"/>
          <w:sz w:val="22"/>
          <w:szCs w:val="22"/>
        </w:rPr>
        <w:t xml:space="preserve">, zejména na budoucím kupujícím poskytnutou </w:t>
      </w:r>
      <w:r w:rsidR="00F02A43">
        <w:rPr>
          <w:rFonts w:asciiTheme="minorHAnsi" w:hAnsiTheme="minorHAnsi" w:cstheme="minorHAnsi"/>
          <w:sz w:val="22"/>
          <w:szCs w:val="22"/>
        </w:rPr>
        <w:t>kauci</w:t>
      </w:r>
      <w:r w:rsidRPr="0099085C">
        <w:rPr>
          <w:rFonts w:asciiTheme="minorHAnsi" w:hAnsiTheme="minorHAnsi" w:cstheme="minorHAnsi"/>
          <w:sz w:val="22"/>
          <w:szCs w:val="22"/>
        </w:rPr>
        <w:t>.</w:t>
      </w:r>
      <w:r w:rsidR="007F0EAA">
        <w:rPr>
          <w:rFonts w:asciiTheme="minorHAnsi" w:hAnsiTheme="minorHAnsi" w:cstheme="minorHAnsi"/>
          <w:sz w:val="22"/>
          <w:szCs w:val="22"/>
        </w:rPr>
        <w:t xml:space="preserve"> Dojde-li z důvodu zápočtu ke snížení</w:t>
      </w:r>
      <w:r w:rsidR="00DE2BDD">
        <w:rPr>
          <w:rFonts w:asciiTheme="minorHAnsi" w:hAnsiTheme="minorHAnsi" w:cstheme="minorHAnsi"/>
          <w:sz w:val="22"/>
          <w:szCs w:val="22"/>
        </w:rPr>
        <w:t xml:space="preserve"> výše</w:t>
      </w:r>
      <w:r w:rsidR="007F0EAA">
        <w:rPr>
          <w:rFonts w:asciiTheme="minorHAnsi" w:hAnsiTheme="minorHAnsi" w:cstheme="minorHAnsi"/>
          <w:sz w:val="22"/>
          <w:szCs w:val="22"/>
        </w:rPr>
        <w:t xml:space="preserve"> </w:t>
      </w:r>
      <w:r w:rsidR="00F02A43">
        <w:rPr>
          <w:rFonts w:asciiTheme="minorHAnsi" w:hAnsiTheme="minorHAnsi" w:cstheme="minorHAnsi"/>
          <w:sz w:val="22"/>
          <w:szCs w:val="22"/>
        </w:rPr>
        <w:t>kauce</w:t>
      </w:r>
      <w:r w:rsidR="007F0EAA">
        <w:rPr>
          <w:rFonts w:asciiTheme="minorHAnsi" w:hAnsiTheme="minorHAnsi" w:cstheme="minorHAnsi"/>
          <w:sz w:val="22"/>
          <w:szCs w:val="22"/>
        </w:rPr>
        <w:t xml:space="preserve">, je budoucí kupující povinen </w:t>
      </w:r>
      <w:r w:rsidR="00F02A43">
        <w:rPr>
          <w:rFonts w:asciiTheme="minorHAnsi" w:hAnsiTheme="minorHAnsi" w:cstheme="minorHAnsi"/>
          <w:sz w:val="22"/>
          <w:szCs w:val="22"/>
        </w:rPr>
        <w:t>kauci</w:t>
      </w:r>
      <w:r w:rsidR="007F0EAA">
        <w:rPr>
          <w:rFonts w:asciiTheme="minorHAnsi" w:hAnsiTheme="minorHAnsi" w:cstheme="minorHAnsi"/>
          <w:sz w:val="22"/>
          <w:szCs w:val="22"/>
        </w:rPr>
        <w:t xml:space="preserve"> do 30-ti dnů </w:t>
      </w:r>
      <w:r w:rsidR="0082240A">
        <w:rPr>
          <w:rFonts w:asciiTheme="minorHAnsi" w:hAnsiTheme="minorHAnsi" w:cstheme="minorHAnsi"/>
          <w:sz w:val="22"/>
          <w:szCs w:val="22"/>
        </w:rPr>
        <w:t xml:space="preserve">ode dne, kdy mu budoucí prodávající písemně oznámí provedení </w:t>
      </w:r>
      <w:r w:rsidR="004B4C0F">
        <w:rPr>
          <w:rFonts w:asciiTheme="minorHAnsi" w:hAnsiTheme="minorHAnsi" w:cstheme="minorHAnsi"/>
          <w:sz w:val="22"/>
          <w:szCs w:val="22"/>
        </w:rPr>
        <w:t xml:space="preserve">zápočtu, </w:t>
      </w:r>
      <w:r w:rsidR="007F0EAA">
        <w:rPr>
          <w:rFonts w:asciiTheme="minorHAnsi" w:hAnsiTheme="minorHAnsi" w:cstheme="minorHAnsi"/>
          <w:sz w:val="22"/>
          <w:szCs w:val="22"/>
        </w:rPr>
        <w:t>doplnit na</w:t>
      </w:r>
      <w:r w:rsidR="00DE2BDD">
        <w:rPr>
          <w:rFonts w:asciiTheme="minorHAnsi" w:hAnsiTheme="minorHAnsi" w:cstheme="minorHAnsi"/>
          <w:sz w:val="22"/>
          <w:szCs w:val="22"/>
        </w:rPr>
        <w:t xml:space="preserve"> její</w:t>
      </w:r>
      <w:r w:rsidR="007F0EAA">
        <w:rPr>
          <w:rFonts w:asciiTheme="minorHAnsi" w:hAnsiTheme="minorHAnsi" w:cstheme="minorHAnsi"/>
          <w:sz w:val="22"/>
          <w:szCs w:val="22"/>
        </w:rPr>
        <w:t xml:space="preserve"> původní výši.</w:t>
      </w:r>
    </w:p>
    <w:p w14:paraId="0525AF81" w14:textId="77777777" w:rsidR="0099085C" w:rsidRPr="00555094" w:rsidRDefault="0099085C" w:rsidP="00933246">
      <w:pPr>
        <w:pStyle w:val="Seznam"/>
        <w:numPr>
          <w:ilvl w:val="0"/>
          <w:numId w:val="17"/>
        </w:numPr>
        <w:rPr>
          <w:rFonts w:asciiTheme="minorHAnsi" w:hAnsiTheme="minorHAnsi" w:cstheme="minorHAnsi"/>
          <w:sz w:val="22"/>
          <w:szCs w:val="22"/>
        </w:rPr>
      </w:pPr>
      <w:r w:rsidRPr="0099085C">
        <w:rPr>
          <w:rFonts w:asciiTheme="minorHAnsi" w:hAnsiTheme="minorHAnsi" w:cstheme="minorHAnsi"/>
          <w:sz w:val="22"/>
          <w:szCs w:val="22"/>
        </w:rPr>
        <w:t xml:space="preserve">Ke </w:t>
      </w:r>
      <w:r w:rsidRPr="00555094">
        <w:rPr>
          <w:rFonts w:asciiTheme="minorHAnsi" w:hAnsiTheme="minorHAnsi" w:cstheme="minorHAnsi"/>
          <w:sz w:val="22"/>
          <w:szCs w:val="22"/>
        </w:rPr>
        <w:t xml:space="preserve">smluvní pokutě bude vystavena samostatná faktura se lhůtou splatnosti </w:t>
      </w:r>
      <w:r w:rsidR="00E24020" w:rsidRPr="00555094">
        <w:rPr>
          <w:rFonts w:asciiTheme="minorHAnsi" w:hAnsiTheme="minorHAnsi" w:cstheme="minorHAnsi"/>
          <w:sz w:val="22"/>
          <w:szCs w:val="22"/>
        </w:rPr>
        <w:t>30</w:t>
      </w:r>
      <w:r w:rsidRPr="00555094">
        <w:rPr>
          <w:rFonts w:asciiTheme="minorHAnsi" w:hAnsiTheme="minorHAnsi" w:cstheme="minorHAnsi"/>
          <w:sz w:val="22"/>
          <w:szCs w:val="22"/>
        </w:rPr>
        <w:t xml:space="preserve"> dnů.</w:t>
      </w:r>
    </w:p>
    <w:p w14:paraId="11CA89E2" w14:textId="51DE937C" w:rsidR="0099085C" w:rsidRDefault="007F0EAA" w:rsidP="00933246">
      <w:pPr>
        <w:pStyle w:val="Seznam"/>
        <w:numPr>
          <w:ilvl w:val="0"/>
          <w:numId w:val="17"/>
        </w:numPr>
        <w:rPr>
          <w:rFonts w:asciiTheme="minorHAnsi" w:hAnsiTheme="minorHAnsi" w:cstheme="minorHAnsi"/>
          <w:sz w:val="22"/>
          <w:szCs w:val="22"/>
        </w:rPr>
      </w:pPr>
      <w:r>
        <w:rPr>
          <w:rFonts w:asciiTheme="minorHAnsi" w:hAnsiTheme="minorHAnsi" w:cstheme="minorHAnsi"/>
          <w:sz w:val="22"/>
          <w:szCs w:val="22"/>
        </w:rPr>
        <w:t xml:space="preserve">Úhradou smluvní pokuty nejsou </w:t>
      </w:r>
      <w:r w:rsidRPr="00555094">
        <w:rPr>
          <w:rFonts w:asciiTheme="minorHAnsi" w:hAnsiTheme="minorHAnsi" w:cstheme="minorHAnsi"/>
          <w:sz w:val="22"/>
          <w:szCs w:val="22"/>
        </w:rPr>
        <w:t xml:space="preserve">dotčeny ani kompenzovány </w:t>
      </w:r>
      <w:r>
        <w:rPr>
          <w:rFonts w:asciiTheme="minorHAnsi" w:hAnsiTheme="minorHAnsi" w:cstheme="minorHAnsi"/>
          <w:sz w:val="22"/>
          <w:szCs w:val="22"/>
        </w:rPr>
        <w:t>n</w:t>
      </w:r>
      <w:r w:rsidR="0099085C" w:rsidRPr="00555094">
        <w:rPr>
          <w:rFonts w:asciiTheme="minorHAnsi" w:hAnsiTheme="minorHAnsi" w:cstheme="minorHAnsi"/>
          <w:sz w:val="22"/>
          <w:szCs w:val="22"/>
        </w:rPr>
        <w:t xml:space="preserve">ároky na náhradu </w:t>
      </w:r>
      <w:r w:rsidR="00593539">
        <w:rPr>
          <w:rFonts w:asciiTheme="minorHAnsi" w:hAnsiTheme="minorHAnsi" w:cstheme="minorHAnsi"/>
          <w:sz w:val="22"/>
          <w:szCs w:val="22"/>
        </w:rPr>
        <w:t>újmy</w:t>
      </w:r>
      <w:r w:rsidR="0099085C" w:rsidRPr="00555094">
        <w:rPr>
          <w:rFonts w:asciiTheme="minorHAnsi" w:hAnsiTheme="minorHAnsi" w:cstheme="minorHAnsi"/>
          <w:sz w:val="22"/>
          <w:szCs w:val="22"/>
        </w:rPr>
        <w:t>.</w:t>
      </w:r>
    </w:p>
    <w:p w14:paraId="62CCEDB6" w14:textId="1ED9793A" w:rsidR="007F0EAA" w:rsidRDefault="007F0EAA" w:rsidP="00933246">
      <w:pPr>
        <w:pStyle w:val="Seznam"/>
        <w:numPr>
          <w:ilvl w:val="0"/>
          <w:numId w:val="17"/>
        </w:numPr>
        <w:rPr>
          <w:rFonts w:asciiTheme="minorHAnsi" w:hAnsiTheme="minorHAnsi" w:cstheme="minorHAnsi"/>
          <w:sz w:val="22"/>
          <w:szCs w:val="22"/>
        </w:rPr>
      </w:pPr>
      <w:r>
        <w:rPr>
          <w:rFonts w:asciiTheme="minorHAnsi" w:hAnsiTheme="minorHAnsi" w:cstheme="minorHAnsi"/>
          <w:sz w:val="22"/>
          <w:szCs w:val="22"/>
        </w:rPr>
        <w:t>Úhrada smluvní pokuty nezbavuje budoucího kupujícího povinnost</w:t>
      </w:r>
      <w:r w:rsidR="00263A9F">
        <w:rPr>
          <w:rFonts w:asciiTheme="minorHAnsi" w:hAnsiTheme="minorHAnsi" w:cstheme="minorHAnsi"/>
          <w:sz w:val="22"/>
          <w:szCs w:val="22"/>
        </w:rPr>
        <w:t>i splnit svůj dluh zajištěný smluvní pokutou</w:t>
      </w:r>
      <w:r>
        <w:rPr>
          <w:rFonts w:asciiTheme="minorHAnsi" w:hAnsiTheme="minorHAnsi" w:cstheme="minorHAnsi"/>
          <w:sz w:val="22"/>
          <w:szCs w:val="22"/>
        </w:rPr>
        <w:t>.</w:t>
      </w:r>
    </w:p>
    <w:p w14:paraId="55C3EF97" w14:textId="6904BC70" w:rsidR="002A76B5" w:rsidRPr="002A76B5" w:rsidRDefault="002A76B5" w:rsidP="002A76B5">
      <w:pPr>
        <w:pStyle w:val="Seznam"/>
        <w:numPr>
          <w:ilvl w:val="0"/>
          <w:numId w:val="17"/>
        </w:numPr>
        <w:rPr>
          <w:rFonts w:asciiTheme="minorHAnsi" w:hAnsiTheme="minorHAnsi" w:cstheme="minorHAnsi"/>
          <w:sz w:val="22"/>
          <w:szCs w:val="22"/>
        </w:rPr>
      </w:pPr>
      <w:r w:rsidRPr="002A76B5">
        <w:rPr>
          <w:rFonts w:asciiTheme="minorHAnsi" w:hAnsiTheme="minorHAnsi" w:cstheme="minorHAnsi"/>
          <w:sz w:val="22"/>
          <w:szCs w:val="22"/>
        </w:rPr>
        <w:t>Smluvní pokutu je</w:t>
      </w:r>
      <w:r>
        <w:rPr>
          <w:rFonts w:asciiTheme="minorHAnsi" w:hAnsiTheme="minorHAnsi" w:cstheme="minorHAnsi"/>
          <w:sz w:val="22"/>
          <w:szCs w:val="22"/>
        </w:rPr>
        <w:t xml:space="preserve"> budoucí</w:t>
      </w:r>
      <w:r w:rsidRPr="002A76B5">
        <w:rPr>
          <w:rFonts w:asciiTheme="minorHAnsi" w:hAnsiTheme="minorHAnsi" w:cstheme="minorHAnsi"/>
          <w:sz w:val="22"/>
          <w:szCs w:val="22"/>
        </w:rPr>
        <w:t xml:space="preserve"> kupující povinen zaplatit </w:t>
      </w:r>
      <w:r>
        <w:rPr>
          <w:rFonts w:asciiTheme="minorHAnsi" w:hAnsiTheme="minorHAnsi" w:cstheme="minorHAnsi"/>
          <w:sz w:val="22"/>
          <w:szCs w:val="22"/>
        </w:rPr>
        <w:t xml:space="preserve">budoucímu </w:t>
      </w:r>
      <w:r w:rsidRPr="002A76B5">
        <w:rPr>
          <w:rFonts w:asciiTheme="minorHAnsi" w:hAnsiTheme="minorHAnsi" w:cstheme="minorHAnsi"/>
          <w:sz w:val="22"/>
          <w:szCs w:val="22"/>
        </w:rPr>
        <w:t>prodávajícímu bez ohledu na to, zda kupující porušení povinnosti zavinil či nezavinil</w:t>
      </w:r>
      <w:r w:rsidR="00BB4D9B">
        <w:rPr>
          <w:rFonts w:asciiTheme="minorHAnsi" w:hAnsiTheme="minorHAnsi" w:cstheme="minorHAnsi"/>
          <w:sz w:val="22"/>
          <w:szCs w:val="22"/>
        </w:rPr>
        <w:t>, nestanovuje-li tato smlouva výslovně jinak.</w:t>
      </w:r>
    </w:p>
    <w:p w14:paraId="180C6982" w14:textId="58CB56AF" w:rsidR="002A76B5" w:rsidRDefault="002A76B5" w:rsidP="002A76B5">
      <w:pPr>
        <w:pStyle w:val="Seznam"/>
        <w:numPr>
          <w:ilvl w:val="0"/>
          <w:numId w:val="17"/>
        </w:numPr>
        <w:rPr>
          <w:rFonts w:asciiTheme="minorHAnsi" w:hAnsiTheme="minorHAnsi" w:cstheme="minorHAnsi"/>
          <w:sz w:val="22"/>
          <w:szCs w:val="22"/>
        </w:rPr>
      </w:pPr>
      <w:r w:rsidRPr="002A76B5">
        <w:rPr>
          <w:rFonts w:asciiTheme="minorHAnsi" w:hAnsiTheme="minorHAnsi" w:cstheme="minorHAnsi"/>
          <w:sz w:val="22"/>
          <w:szCs w:val="22"/>
        </w:rPr>
        <w:t>Podle tohoto článku této smlouvy se řídí všechny smluví pokutu této smlouvy.</w:t>
      </w:r>
    </w:p>
    <w:p w14:paraId="2218686A" w14:textId="77777777" w:rsidR="0099085C" w:rsidRPr="00555094" w:rsidRDefault="0099085C" w:rsidP="00BD1686">
      <w:pPr>
        <w:pStyle w:val="Seznam"/>
        <w:numPr>
          <w:ilvl w:val="0"/>
          <w:numId w:val="0"/>
        </w:numPr>
        <w:rPr>
          <w:rFonts w:asciiTheme="minorHAnsi" w:hAnsiTheme="minorHAnsi" w:cstheme="minorHAnsi"/>
          <w:sz w:val="22"/>
          <w:szCs w:val="22"/>
        </w:rPr>
      </w:pPr>
    </w:p>
    <w:p w14:paraId="1D6A5EA9" w14:textId="77777777" w:rsidR="0099085C" w:rsidRPr="00555094" w:rsidRDefault="0099085C" w:rsidP="00BD1686">
      <w:pPr>
        <w:pStyle w:val="Seznam"/>
        <w:numPr>
          <w:ilvl w:val="0"/>
          <w:numId w:val="0"/>
        </w:numPr>
        <w:rPr>
          <w:rFonts w:asciiTheme="minorHAnsi" w:hAnsiTheme="minorHAnsi" w:cstheme="minorHAnsi"/>
          <w:sz w:val="22"/>
          <w:szCs w:val="22"/>
        </w:rPr>
      </w:pPr>
    </w:p>
    <w:p w14:paraId="14BE3D0F" w14:textId="77777777" w:rsidR="00555094" w:rsidRPr="00555094" w:rsidRDefault="00555094" w:rsidP="009D6CD2">
      <w:pPr>
        <w:pStyle w:val="Seznam"/>
        <w:keepNext/>
        <w:numPr>
          <w:ilvl w:val="0"/>
          <w:numId w:val="0"/>
        </w:numPr>
        <w:jc w:val="center"/>
        <w:rPr>
          <w:rFonts w:asciiTheme="minorHAnsi" w:hAnsiTheme="minorHAnsi" w:cstheme="minorHAnsi"/>
          <w:b/>
          <w:bCs/>
          <w:sz w:val="22"/>
          <w:szCs w:val="22"/>
        </w:rPr>
      </w:pPr>
      <w:r w:rsidRPr="00555094">
        <w:rPr>
          <w:rFonts w:asciiTheme="minorHAnsi" w:hAnsiTheme="minorHAnsi" w:cstheme="minorHAnsi"/>
          <w:b/>
          <w:bCs/>
          <w:sz w:val="22"/>
          <w:szCs w:val="22"/>
        </w:rPr>
        <w:t>VI.</w:t>
      </w:r>
    </w:p>
    <w:p w14:paraId="61391CBF" w14:textId="2EF2A8E4" w:rsidR="00555094" w:rsidRPr="00555094" w:rsidRDefault="00555094" w:rsidP="009D6CD2">
      <w:pPr>
        <w:pStyle w:val="Seznam"/>
        <w:keepNext/>
        <w:numPr>
          <w:ilvl w:val="0"/>
          <w:numId w:val="0"/>
        </w:numPr>
        <w:jc w:val="center"/>
        <w:rPr>
          <w:rFonts w:asciiTheme="minorHAnsi" w:hAnsiTheme="minorHAnsi" w:cstheme="minorHAnsi"/>
          <w:b/>
          <w:bCs/>
          <w:sz w:val="22"/>
          <w:szCs w:val="22"/>
        </w:rPr>
      </w:pPr>
      <w:r w:rsidRPr="00555094">
        <w:rPr>
          <w:rFonts w:asciiTheme="minorHAnsi" w:hAnsiTheme="minorHAnsi" w:cstheme="minorHAnsi"/>
          <w:b/>
          <w:bCs/>
          <w:sz w:val="22"/>
          <w:szCs w:val="22"/>
        </w:rPr>
        <w:t>Znění budoucí kupní smlouvy</w:t>
      </w:r>
    </w:p>
    <w:p w14:paraId="46517065" w14:textId="55A74AB0" w:rsidR="005B7363" w:rsidRPr="00555094" w:rsidRDefault="005B7363" w:rsidP="005B7363">
      <w:pPr>
        <w:pStyle w:val="Seznam"/>
        <w:numPr>
          <w:ilvl w:val="0"/>
          <w:numId w:val="45"/>
        </w:numPr>
        <w:rPr>
          <w:rFonts w:asciiTheme="minorHAnsi" w:hAnsiTheme="minorHAnsi" w:cstheme="minorHAnsi"/>
          <w:sz w:val="22"/>
          <w:szCs w:val="22"/>
        </w:rPr>
      </w:pPr>
      <w:r>
        <w:rPr>
          <w:rFonts w:asciiTheme="minorHAnsi" w:hAnsiTheme="minorHAnsi" w:cstheme="minorHAnsi"/>
          <w:sz w:val="22"/>
          <w:szCs w:val="22"/>
        </w:rPr>
        <w:t>Smluvní strany se dohodly na následujícím znění budoucí kupní smlouvy:</w:t>
      </w:r>
    </w:p>
    <w:p w14:paraId="6710C358" w14:textId="77777777" w:rsidR="0099085C" w:rsidRPr="00555094" w:rsidRDefault="0099085C" w:rsidP="00BD1686">
      <w:pPr>
        <w:pStyle w:val="Seznam"/>
        <w:numPr>
          <w:ilvl w:val="0"/>
          <w:numId w:val="0"/>
        </w:numPr>
        <w:rPr>
          <w:rFonts w:asciiTheme="minorHAnsi" w:hAnsiTheme="minorHAnsi" w:cstheme="minorHAnsi"/>
          <w:sz w:val="22"/>
          <w:szCs w:val="22"/>
        </w:rPr>
      </w:pPr>
    </w:p>
    <w:p w14:paraId="0922FFC2" w14:textId="77777777" w:rsidR="00555094" w:rsidRPr="00555094" w:rsidRDefault="00555094" w:rsidP="00BD1686">
      <w:pPr>
        <w:pStyle w:val="Seznam"/>
        <w:numPr>
          <w:ilvl w:val="0"/>
          <w:numId w:val="0"/>
        </w:numPr>
        <w:rPr>
          <w:rFonts w:asciiTheme="minorHAnsi" w:hAnsiTheme="minorHAnsi" w:cstheme="minorHAnsi"/>
          <w:i/>
          <w:iCs/>
          <w:sz w:val="22"/>
          <w:szCs w:val="22"/>
        </w:rPr>
      </w:pPr>
    </w:p>
    <w:p w14:paraId="1EBA6176" w14:textId="77777777" w:rsidR="00555094" w:rsidRPr="005E5D6F" w:rsidRDefault="008222F5" w:rsidP="008222F5">
      <w:pPr>
        <w:pBdr>
          <w:bottom w:val="single" w:sz="12" w:space="1" w:color="auto"/>
        </w:pBdr>
        <w:jc w:val="center"/>
        <w:rPr>
          <w:rFonts w:asciiTheme="minorHAnsi" w:hAnsiTheme="minorHAnsi" w:cstheme="minorHAnsi"/>
          <w:i/>
          <w:iCs/>
          <w:sz w:val="22"/>
          <w:szCs w:val="22"/>
        </w:rPr>
      </w:pPr>
      <w:r w:rsidRPr="005E5D6F">
        <w:rPr>
          <w:rFonts w:asciiTheme="minorHAnsi" w:hAnsiTheme="minorHAnsi" w:cstheme="minorHAnsi"/>
          <w:i/>
          <w:iCs/>
          <w:sz w:val="22"/>
          <w:szCs w:val="22"/>
        </w:rPr>
        <w:t>Začátek budoucí kupní smlouvy</w:t>
      </w:r>
    </w:p>
    <w:p w14:paraId="6F39B73E" w14:textId="77777777" w:rsidR="008222F5" w:rsidRPr="005E5D6F" w:rsidRDefault="008222F5" w:rsidP="008222F5">
      <w:pPr>
        <w:jc w:val="center"/>
        <w:rPr>
          <w:rFonts w:asciiTheme="minorHAnsi" w:hAnsiTheme="minorHAnsi" w:cstheme="minorHAnsi"/>
          <w:i/>
          <w:iCs/>
          <w:sz w:val="22"/>
          <w:szCs w:val="22"/>
          <w:u w:val="single"/>
        </w:rPr>
      </w:pPr>
    </w:p>
    <w:p w14:paraId="1437BB63" w14:textId="77777777" w:rsidR="008222F5" w:rsidRPr="005E5D6F" w:rsidRDefault="008222F5" w:rsidP="008222F5">
      <w:pPr>
        <w:jc w:val="center"/>
        <w:rPr>
          <w:rFonts w:asciiTheme="minorHAnsi" w:hAnsiTheme="minorHAnsi" w:cstheme="minorHAnsi"/>
          <w:i/>
          <w:iCs/>
          <w:sz w:val="22"/>
          <w:szCs w:val="22"/>
          <w:u w:val="single"/>
        </w:rPr>
      </w:pPr>
    </w:p>
    <w:p w14:paraId="391C942A" w14:textId="77777777" w:rsidR="00555094" w:rsidRPr="005E5D6F" w:rsidRDefault="00555094" w:rsidP="00555094">
      <w:pPr>
        <w:pStyle w:val="Standard"/>
        <w:tabs>
          <w:tab w:val="left" w:pos="6345"/>
          <w:tab w:val="left" w:pos="6735"/>
          <w:tab w:val="left" w:pos="7140"/>
        </w:tabs>
        <w:jc w:val="center"/>
        <w:rPr>
          <w:rFonts w:asciiTheme="minorHAnsi" w:hAnsiTheme="minorHAnsi" w:cstheme="minorHAnsi"/>
          <w:b/>
          <w:i/>
          <w:iCs/>
          <w:sz w:val="32"/>
          <w:szCs w:val="32"/>
        </w:rPr>
      </w:pPr>
      <w:r w:rsidRPr="005E5D6F">
        <w:rPr>
          <w:rFonts w:asciiTheme="minorHAnsi" w:hAnsiTheme="minorHAnsi" w:cstheme="minorHAnsi"/>
          <w:b/>
          <w:i/>
          <w:iCs/>
          <w:sz w:val="32"/>
          <w:szCs w:val="32"/>
        </w:rPr>
        <w:t>KUPNÍ SMLOUVA</w:t>
      </w:r>
    </w:p>
    <w:p w14:paraId="186CE8E0" w14:textId="6001D3B2" w:rsidR="00555094" w:rsidRPr="005E5D6F" w:rsidRDefault="00555094" w:rsidP="00555094">
      <w:pPr>
        <w:pStyle w:val="Nzev"/>
        <w:rPr>
          <w:rFonts w:asciiTheme="minorHAnsi" w:hAnsiTheme="minorHAnsi" w:cstheme="minorHAnsi"/>
          <w:i/>
          <w:iCs/>
          <w:sz w:val="22"/>
          <w:szCs w:val="22"/>
        </w:rPr>
      </w:pPr>
      <w:r w:rsidRPr="005E5D6F">
        <w:rPr>
          <w:rFonts w:asciiTheme="minorHAnsi" w:hAnsiTheme="minorHAnsi" w:cstheme="minorHAnsi"/>
          <w:i/>
          <w:iCs/>
          <w:sz w:val="22"/>
          <w:szCs w:val="22"/>
        </w:rPr>
        <w:t>uzavřená dle ust. § 2079 a násl. zákona č. 89/2012 Sb., občanský zákoník</w:t>
      </w:r>
      <w:r w:rsidR="00B70669" w:rsidRPr="005E5D6F">
        <w:rPr>
          <w:rFonts w:asciiTheme="minorHAnsi" w:hAnsiTheme="minorHAnsi" w:cstheme="minorHAnsi"/>
          <w:i/>
          <w:iCs/>
          <w:sz w:val="22"/>
          <w:szCs w:val="22"/>
        </w:rPr>
        <w:t>, mezi níže uvedenými</w:t>
      </w:r>
    </w:p>
    <w:p w14:paraId="252E9625" w14:textId="77777777" w:rsidR="00555094" w:rsidRPr="005E5D6F" w:rsidRDefault="00E4102A" w:rsidP="00555094">
      <w:pPr>
        <w:jc w:val="center"/>
        <w:rPr>
          <w:rFonts w:asciiTheme="minorHAnsi" w:hAnsiTheme="minorHAnsi" w:cstheme="minorHAnsi"/>
          <w:i/>
          <w:iCs/>
          <w:sz w:val="22"/>
          <w:szCs w:val="22"/>
        </w:rPr>
      </w:pPr>
      <w:r>
        <w:rPr>
          <w:rFonts w:asciiTheme="minorHAnsi" w:hAnsiTheme="minorHAnsi" w:cstheme="minorHAnsi"/>
          <w:i/>
          <w:iCs/>
          <w:sz w:val="22"/>
          <w:szCs w:val="22"/>
        </w:rPr>
        <w:pict w14:anchorId="459CA21A">
          <v:rect id="_x0000_i1026" style="width:0;height:1.5pt" o:hralign="center" o:bullet="t" o:hrstd="t" o:hr="t" fillcolor="#a0a0a0" stroked="f"/>
        </w:pict>
      </w:r>
    </w:p>
    <w:p w14:paraId="0742C8D6" w14:textId="77777777" w:rsidR="000341C7" w:rsidRPr="005E5D6F" w:rsidRDefault="000341C7" w:rsidP="00555094">
      <w:pPr>
        <w:jc w:val="center"/>
        <w:rPr>
          <w:rFonts w:asciiTheme="minorHAnsi" w:hAnsiTheme="minorHAnsi" w:cstheme="minorHAnsi"/>
          <w:i/>
          <w:iCs/>
          <w:sz w:val="22"/>
          <w:szCs w:val="22"/>
        </w:rPr>
      </w:pPr>
    </w:p>
    <w:p w14:paraId="281F607B" w14:textId="77777777" w:rsidR="000341C7" w:rsidRPr="005E5D6F" w:rsidRDefault="000341C7" w:rsidP="00555094">
      <w:pPr>
        <w:jc w:val="center"/>
        <w:rPr>
          <w:rFonts w:asciiTheme="minorHAnsi" w:hAnsiTheme="minorHAnsi" w:cstheme="minorHAnsi"/>
          <w:i/>
          <w:iCs/>
          <w:sz w:val="22"/>
          <w:szCs w:val="22"/>
        </w:rPr>
      </w:pPr>
    </w:p>
    <w:p w14:paraId="56C52500" w14:textId="77777777" w:rsidR="00555094" w:rsidRPr="00805824" w:rsidRDefault="00555094" w:rsidP="00933246">
      <w:pPr>
        <w:pStyle w:val="nadpisvesmlouvch"/>
        <w:numPr>
          <w:ilvl w:val="0"/>
          <w:numId w:val="11"/>
        </w:numPr>
        <w:rPr>
          <w:rFonts w:asciiTheme="minorHAnsi" w:hAnsiTheme="minorHAnsi" w:cstheme="minorHAnsi"/>
          <w:i/>
          <w:iCs/>
        </w:rPr>
      </w:pPr>
    </w:p>
    <w:p w14:paraId="6429546E" w14:textId="77777777" w:rsidR="00555094" w:rsidRPr="00805824" w:rsidRDefault="00555094" w:rsidP="00555094">
      <w:pPr>
        <w:pStyle w:val="nadpisvesmlouvch"/>
        <w:rPr>
          <w:rFonts w:asciiTheme="minorHAnsi" w:hAnsiTheme="minorHAnsi" w:cstheme="minorHAnsi"/>
          <w:i/>
          <w:iCs/>
        </w:rPr>
      </w:pPr>
      <w:r w:rsidRPr="00805824">
        <w:rPr>
          <w:rFonts w:asciiTheme="minorHAnsi" w:hAnsiTheme="minorHAnsi" w:cstheme="minorHAnsi"/>
          <w:i/>
          <w:iCs/>
        </w:rPr>
        <w:lastRenderedPageBreak/>
        <w:t>Smluvní strany</w:t>
      </w:r>
    </w:p>
    <w:p w14:paraId="2098DB3A" w14:textId="77777777" w:rsidR="00555094" w:rsidRPr="00805824" w:rsidRDefault="00555094" w:rsidP="00555094">
      <w:pPr>
        <w:jc w:val="center"/>
        <w:rPr>
          <w:rFonts w:asciiTheme="minorHAnsi" w:hAnsiTheme="minorHAnsi" w:cstheme="minorHAnsi"/>
          <w:i/>
          <w:iCs/>
          <w:sz w:val="22"/>
          <w:szCs w:val="22"/>
        </w:rPr>
      </w:pPr>
    </w:p>
    <w:p w14:paraId="231EFCB0" w14:textId="77777777" w:rsidR="000341C7" w:rsidRPr="00805824" w:rsidRDefault="000341C7" w:rsidP="000341C7">
      <w:pPr>
        <w:rPr>
          <w:rFonts w:asciiTheme="minorHAnsi" w:hAnsiTheme="minorHAnsi" w:cstheme="minorHAnsi"/>
          <w:b/>
          <w:i/>
          <w:iCs/>
          <w:sz w:val="22"/>
          <w:szCs w:val="22"/>
        </w:rPr>
      </w:pPr>
      <w:r w:rsidRPr="00805824">
        <w:rPr>
          <w:rFonts w:asciiTheme="minorHAnsi" w:hAnsiTheme="minorHAnsi" w:cstheme="minorHAnsi"/>
          <w:b/>
          <w:i/>
          <w:iCs/>
          <w:sz w:val="22"/>
          <w:szCs w:val="22"/>
        </w:rPr>
        <w:t>Prodávající:</w:t>
      </w:r>
      <w:r w:rsidRPr="00805824">
        <w:rPr>
          <w:rFonts w:asciiTheme="minorHAnsi" w:hAnsiTheme="minorHAnsi" w:cstheme="minorHAnsi"/>
          <w:b/>
          <w:i/>
          <w:iCs/>
          <w:sz w:val="22"/>
          <w:szCs w:val="22"/>
        </w:rPr>
        <w:tab/>
        <w:t>Brněnské komunikace a.s.</w:t>
      </w:r>
    </w:p>
    <w:p w14:paraId="76D0C3C0" w14:textId="77777777" w:rsidR="000341C7" w:rsidRPr="00805824" w:rsidRDefault="000341C7" w:rsidP="000341C7">
      <w:pPr>
        <w:ind w:left="708" w:firstLine="708"/>
        <w:rPr>
          <w:rFonts w:asciiTheme="minorHAnsi" w:hAnsiTheme="minorHAnsi" w:cstheme="minorHAnsi"/>
          <w:i/>
          <w:iCs/>
          <w:sz w:val="22"/>
          <w:szCs w:val="22"/>
        </w:rPr>
      </w:pPr>
      <w:r w:rsidRPr="00805824">
        <w:rPr>
          <w:rFonts w:asciiTheme="minorHAnsi" w:hAnsiTheme="minorHAnsi" w:cstheme="minorHAnsi"/>
          <w:i/>
          <w:iCs/>
          <w:sz w:val="22"/>
          <w:szCs w:val="22"/>
        </w:rPr>
        <w:t>se sídlem Renneská třída 787/1a, 639 00 Brno - Štýřice</w:t>
      </w:r>
    </w:p>
    <w:p w14:paraId="41F29875" w14:textId="77777777" w:rsidR="000341C7" w:rsidRPr="00805824" w:rsidRDefault="000341C7" w:rsidP="000341C7">
      <w:pPr>
        <w:ind w:left="708" w:firstLine="708"/>
        <w:rPr>
          <w:rFonts w:asciiTheme="minorHAnsi" w:hAnsiTheme="minorHAnsi" w:cstheme="minorHAnsi"/>
          <w:i/>
          <w:iCs/>
          <w:sz w:val="22"/>
          <w:szCs w:val="22"/>
        </w:rPr>
      </w:pPr>
      <w:r w:rsidRPr="00805824">
        <w:rPr>
          <w:rFonts w:asciiTheme="minorHAnsi" w:hAnsiTheme="minorHAnsi" w:cstheme="minorHAnsi"/>
          <w:i/>
          <w:iCs/>
          <w:sz w:val="22"/>
          <w:szCs w:val="22"/>
        </w:rPr>
        <w:t>IČO: 60733098</w:t>
      </w:r>
    </w:p>
    <w:p w14:paraId="12CF9626" w14:textId="77777777" w:rsidR="000341C7" w:rsidRPr="00805824" w:rsidRDefault="000341C7" w:rsidP="000341C7">
      <w:pPr>
        <w:ind w:left="708" w:firstLine="708"/>
        <w:rPr>
          <w:rFonts w:asciiTheme="minorHAnsi" w:hAnsiTheme="minorHAnsi" w:cstheme="minorHAnsi"/>
          <w:i/>
          <w:iCs/>
          <w:sz w:val="22"/>
          <w:szCs w:val="22"/>
        </w:rPr>
      </w:pPr>
      <w:r w:rsidRPr="00805824">
        <w:rPr>
          <w:rFonts w:asciiTheme="minorHAnsi" w:hAnsiTheme="minorHAnsi" w:cstheme="minorHAnsi"/>
          <w:i/>
          <w:iCs/>
          <w:sz w:val="22"/>
          <w:szCs w:val="22"/>
        </w:rPr>
        <w:t>DIČ: CZ60733098</w:t>
      </w:r>
    </w:p>
    <w:p w14:paraId="40BFFAE2" w14:textId="77777777" w:rsidR="000341C7" w:rsidRPr="00805824" w:rsidRDefault="000341C7" w:rsidP="000341C7">
      <w:pPr>
        <w:ind w:left="708" w:firstLine="708"/>
        <w:rPr>
          <w:rFonts w:asciiTheme="minorHAnsi" w:hAnsiTheme="minorHAnsi" w:cstheme="minorHAnsi"/>
          <w:i/>
          <w:iCs/>
          <w:sz w:val="22"/>
          <w:szCs w:val="22"/>
        </w:rPr>
      </w:pPr>
      <w:r w:rsidRPr="00805824">
        <w:rPr>
          <w:rFonts w:asciiTheme="minorHAnsi" w:hAnsiTheme="minorHAnsi" w:cstheme="minorHAnsi"/>
          <w:i/>
          <w:iCs/>
          <w:sz w:val="22"/>
          <w:szCs w:val="22"/>
        </w:rPr>
        <w:t>bankovní spojení: Československá obchodní banka, a.s.</w:t>
      </w:r>
    </w:p>
    <w:p w14:paraId="20088A18" w14:textId="77777777" w:rsidR="000341C7" w:rsidRPr="00805824" w:rsidRDefault="000341C7" w:rsidP="000341C7">
      <w:pPr>
        <w:ind w:left="1418" w:firstLine="992"/>
        <w:rPr>
          <w:rFonts w:asciiTheme="minorHAnsi" w:hAnsiTheme="minorHAnsi" w:cstheme="minorHAnsi"/>
          <w:i/>
          <w:iCs/>
          <w:sz w:val="22"/>
          <w:szCs w:val="22"/>
        </w:rPr>
      </w:pPr>
      <w:r w:rsidRPr="00805824">
        <w:rPr>
          <w:rFonts w:asciiTheme="minorHAnsi" w:hAnsiTheme="minorHAnsi" w:cstheme="minorHAnsi"/>
          <w:i/>
          <w:iCs/>
          <w:sz w:val="22"/>
          <w:szCs w:val="22"/>
        </w:rPr>
        <w:t>účet č.: 382286023/0300</w:t>
      </w:r>
    </w:p>
    <w:p w14:paraId="02A673F8" w14:textId="77777777" w:rsidR="000341C7" w:rsidRPr="00805824" w:rsidRDefault="000341C7" w:rsidP="000341C7">
      <w:pPr>
        <w:ind w:left="708" w:firstLine="708"/>
        <w:rPr>
          <w:rFonts w:asciiTheme="minorHAnsi" w:hAnsiTheme="minorHAnsi" w:cstheme="minorHAnsi"/>
          <w:i/>
          <w:iCs/>
          <w:sz w:val="22"/>
          <w:szCs w:val="22"/>
        </w:rPr>
      </w:pPr>
      <w:r w:rsidRPr="00805824">
        <w:rPr>
          <w:rFonts w:asciiTheme="minorHAnsi" w:hAnsiTheme="minorHAnsi" w:cstheme="minorHAnsi"/>
          <w:i/>
          <w:iCs/>
          <w:sz w:val="22"/>
          <w:szCs w:val="22"/>
        </w:rPr>
        <w:t>zapsán dne 1.1.1995 v obchodním rejstříku u KS v Brně, oddíl B, vložka 1479</w:t>
      </w:r>
    </w:p>
    <w:p w14:paraId="46BB9BE1" w14:textId="77777777" w:rsidR="000341C7" w:rsidRPr="00805824" w:rsidRDefault="000341C7" w:rsidP="000341C7">
      <w:pPr>
        <w:ind w:left="1416" w:firstLine="2"/>
        <w:rPr>
          <w:rFonts w:asciiTheme="minorHAnsi" w:hAnsiTheme="minorHAnsi" w:cstheme="minorHAnsi"/>
          <w:i/>
          <w:iCs/>
          <w:sz w:val="22"/>
          <w:szCs w:val="22"/>
        </w:rPr>
      </w:pPr>
      <w:r w:rsidRPr="00805824">
        <w:rPr>
          <w:rFonts w:asciiTheme="minorHAnsi" w:hAnsiTheme="minorHAnsi" w:cstheme="minorHAnsi"/>
          <w:b/>
          <w:i/>
          <w:iCs/>
          <w:sz w:val="22"/>
          <w:szCs w:val="22"/>
        </w:rPr>
        <w:t>zastoupen</w:t>
      </w:r>
      <w:r w:rsidRPr="00805824">
        <w:rPr>
          <w:rFonts w:asciiTheme="minorHAnsi" w:hAnsiTheme="minorHAnsi" w:cstheme="minorHAnsi"/>
          <w:i/>
          <w:iCs/>
          <w:sz w:val="22"/>
          <w:szCs w:val="22"/>
        </w:rPr>
        <w:t xml:space="preserve"> </w:t>
      </w:r>
      <w:r w:rsidRPr="00805824">
        <w:rPr>
          <w:rFonts w:asciiTheme="minorHAnsi" w:hAnsiTheme="minorHAnsi" w:cstheme="minorHAnsi"/>
          <w:i/>
          <w:iCs/>
          <w:sz w:val="22"/>
          <w:szCs w:val="22"/>
        </w:rPr>
        <w:tab/>
        <w:t>Ing. Petrem Kratochvílem, předsedou představenstva</w:t>
      </w:r>
    </w:p>
    <w:p w14:paraId="2657D5B8" w14:textId="77777777" w:rsidR="000341C7" w:rsidRPr="00805824" w:rsidRDefault="000341C7" w:rsidP="000341C7">
      <w:pPr>
        <w:ind w:left="2124" w:firstLine="708"/>
        <w:rPr>
          <w:rFonts w:asciiTheme="minorHAnsi" w:hAnsiTheme="minorHAnsi" w:cstheme="minorHAnsi"/>
          <w:i/>
          <w:iCs/>
          <w:sz w:val="22"/>
          <w:szCs w:val="22"/>
        </w:rPr>
      </w:pPr>
      <w:r w:rsidRPr="00805824">
        <w:rPr>
          <w:rFonts w:asciiTheme="minorHAnsi" w:hAnsiTheme="minorHAnsi" w:cstheme="minorHAnsi"/>
          <w:i/>
          <w:iCs/>
          <w:sz w:val="22"/>
          <w:szCs w:val="22"/>
        </w:rPr>
        <w:t>Mgr. Filipem Lederem, místopředsedou představenstva</w:t>
      </w:r>
    </w:p>
    <w:p w14:paraId="12AEA932" w14:textId="77777777" w:rsidR="000341C7" w:rsidRPr="00805824" w:rsidRDefault="000341C7" w:rsidP="000341C7">
      <w:pPr>
        <w:ind w:left="708" w:firstLine="708"/>
        <w:rPr>
          <w:rFonts w:asciiTheme="minorHAnsi" w:hAnsiTheme="minorHAnsi" w:cstheme="minorHAnsi"/>
          <w:i/>
          <w:iCs/>
          <w:sz w:val="22"/>
          <w:szCs w:val="22"/>
        </w:rPr>
      </w:pPr>
      <w:r w:rsidRPr="00805824">
        <w:rPr>
          <w:rFonts w:asciiTheme="minorHAnsi" w:hAnsiTheme="minorHAnsi" w:cstheme="minorHAnsi"/>
          <w:i/>
          <w:iCs/>
          <w:sz w:val="22"/>
          <w:szCs w:val="22"/>
        </w:rPr>
        <w:t>ve věcech běžného plnění smlouvy:</w:t>
      </w:r>
    </w:p>
    <w:p w14:paraId="519DA33A" w14:textId="77777777" w:rsidR="000341C7" w:rsidRPr="00805824" w:rsidRDefault="000341C7" w:rsidP="000341C7">
      <w:pPr>
        <w:ind w:left="1416" w:firstLine="2"/>
        <w:rPr>
          <w:rFonts w:asciiTheme="minorHAnsi" w:hAnsiTheme="minorHAnsi" w:cstheme="minorHAnsi"/>
          <w:i/>
          <w:iCs/>
          <w:sz w:val="22"/>
          <w:szCs w:val="22"/>
        </w:rPr>
      </w:pPr>
      <w:r w:rsidRPr="00805824">
        <w:rPr>
          <w:rFonts w:asciiTheme="minorHAnsi" w:hAnsiTheme="minorHAnsi" w:cstheme="minorHAnsi"/>
          <w:i/>
          <w:iCs/>
          <w:sz w:val="22"/>
          <w:szCs w:val="22"/>
        </w:rPr>
        <w:t xml:space="preserve">     </w:t>
      </w:r>
      <w:r w:rsidRPr="00805824">
        <w:rPr>
          <w:rFonts w:asciiTheme="minorHAnsi" w:hAnsiTheme="minorHAnsi" w:cstheme="minorHAnsi"/>
          <w:i/>
          <w:iCs/>
          <w:sz w:val="22"/>
          <w:szCs w:val="22"/>
        </w:rPr>
        <w:tab/>
      </w:r>
      <w:r w:rsidRPr="00805824">
        <w:rPr>
          <w:rFonts w:asciiTheme="minorHAnsi" w:hAnsiTheme="minorHAnsi" w:cstheme="minorHAnsi"/>
          <w:i/>
          <w:iCs/>
          <w:sz w:val="22"/>
          <w:szCs w:val="22"/>
        </w:rPr>
        <w:tab/>
        <w:t>Ing. Luďkem Borovým, generálním ředitelem</w:t>
      </w:r>
    </w:p>
    <w:p w14:paraId="278BCD86" w14:textId="4E9382C4" w:rsidR="000341C7" w:rsidRPr="00805824" w:rsidRDefault="000341C7" w:rsidP="000341C7">
      <w:pPr>
        <w:ind w:left="708" w:firstLine="708"/>
        <w:rPr>
          <w:rFonts w:asciiTheme="minorHAnsi" w:hAnsiTheme="minorHAnsi" w:cstheme="minorHAnsi"/>
          <w:i/>
          <w:iCs/>
          <w:sz w:val="22"/>
          <w:szCs w:val="22"/>
        </w:rPr>
      </w:pPr>
      <w:r w:rsidRPr="00805824">
        <w:rPr>
          <w:rFonts w:asciiTheme="minorHAnsi" w:hAnsiTheme="minorHAnsi" w:cstheme="minorHAnsi"/>
          <w:i/>
          <w:iCs/>
          <w:sz w:val="22"/>
          <w:szCs w:val="22"/>
        </w:rPr>
        <w:t xml:space="preserve">číslo smlouvy prodávajícího: </w:t>
      </w:r>
      <w:r w:rsidRPr="00805824">
        <w:rPr>
          <w:rFonts w:asciiTheme="minorHAnsi" w:hAnsiTheme="minorHAnsi" w:cstheme="minorHAnsi"/>
          <w:i/>
          <w:iCs/>
          <w:sz w:val="22"/>
          <w:szCs w:val="22"/>
          <w:highlight w:val="yellow"/>
          <w:bdr w:val="none" w:sz="0" w:space="0" w:color="auto" w:frame="1"/>
        </w:rPr>
        <w:t>………..</w:t>
      </w:r>
    </w:p>
    <w:p w14:paraId="39586546" w14:textId="77777777" w:rsidR="000341C7" w:rsidRPr="00805824" w:rsidRDefault="000341C7" w:rsidP="000341C7">
      <w:pPr>
        <w:ind w:left="708" w:firstLine="708"/>
        <w:rPr>
          <w:rFonts w:asciiTheme="minorHAnsi" w:hAnsiTheme="minorHAnsi" w:cstheme="minorHAnsi"/>
          <w:i/>
          <w:iCs/>
          <w:sz w:val="22"/>
          <w:szCs w:val="22"/>
        </w:rPr>
      </w:pPr>
      <w:r w:rsidRPr="00805824">
        <w:rPr>
          <w:rFonts w:asciiTheme="minorHAnsi" w:hAnsiTheme="minorHAnsi" w:cstheme="minorHAnsi"/>
          <w:i/>
          <w:iCs/>
          <w:sz w:val="22"/>
          <w:szCs w:val="22"/>
        </w:rPr>
        <w:t>(dále jen „</w:t>
      </w:r>
      <w:r w:rsidRPr="00805824">
        <w:rPr>
          <w:rFonts w:asciiTheme="minorHAnsi" w:hAnsiTheme="minorHAnsi" w:cstheme="minorHAnsi"/>
          <w:b/>
          <w:bCs/>
          <w:i/>
          <w:iCs/>
          <w:sz w:val="22"/>
          <w:szCs w:val="22"/>
        </w:rPr>
        <w:t>prodávající</w:t>
      </w:r>
      <w:r w:rsidRPr="00805824">
        <w:rPr>
          <w:rFonts w:asciiTheme="minorHAnsi" w:hAnsiTheme="minorHAnsi" w:cstheme="minorHAnsi"/>
          <w:i/>
          <w:iCs/>
          <w:sz w:val="22"/>
          <w:szCs w:val="22"/>
        </w:rPr>
        <w:t>“)</w:t>
      </w:r>
    </w:p>
    <w:p w14:paraId="0F31EEDF" w14:textId="77777777" w:rsidR="000341C7" w:rsidRPr="00805824" w:rsidRDefault="000341C7" w:rsidP="000341C7">
      <w:pPr>
        <w:rPr>
          <w:rFonts w:asciiTheme="minorHAnsi" w:hAnsiTheme="minorHAnsi" w:cstheme="minorHAnsi"/>
          <w:i/>
          <w:iCs/>
          <w:sz w:val="22"/>
          <w:szCs w:val="22"/>
        </w:rPr>
      </w:pPr>
    </w:p>
    <w:p w14:paraId="09A59C95" w14:textId="77777777" w:rsidR="000341C7" w:rsidRPr="00805824" w:rsidRDefault="000341C7" w:rsidP="000341C7">
      <w:pPr>
        <w:rPr>
          <w:rFonts w:asciiTheme="minorHAnsi" w:hAnsiTheme="minorHAnsi" w:cstheme="minorHAnsi"/>
          <w:i/>
          <w:iCs/>
          <w:sz w:val="22"/>
          <w:szCs w:val="22"/>
        </w:rPr>
      </w:pPr>
      <w:r w:rsidRPr="00805824">
        <w:rPr>
          <w:rFonts w:asciiTheme="minorHAnsi" w:hAnsiTheme="minorHAnsi" w:cstheme="minorHAnsi"/>
          <w:i/>
          <w:iCs/>
          <w:sz w:val="22"/>
          <w:szCs w:val="22"/>
        </w:rPr>
        <w:t>a</w:t>
      </w:r>
    </w:p>
    <w:p w14:paraId="3174C31E" w14:textId="77777777" w:rsidR="000341C7" w:rsidRPr="00805824" w:rsidRDefault="000341C7" w:rsidP="000341C7">
      <w:pPr>
        <w:rPr>
          <w:rFonts w:asciiTheme="minorHAnsi" w:hAnsiTheme="minorHAnsi" w:cstheme="minorHAnsi"/>
          <w:i/>
          <w:iCs/>
          <w:sz w:val="22"/>
          <w:szCs w:val="22"/>
        </w:rPr>
      </w:pPr>
    </w:p>
    <w:p w14:paraId="676E1835" w14:textId="77777777" w:rsidR="000341C7" w:rsidRPr="00805824" w:rsidRDefault="000341C7" w:rsidP="000341C7">
      <w:pPr>
        <w:rPr>
          <w:rFonts w:asciiTheme="minorHAnsi" w:hAnsiTheme="minorHAnsi" w:cstheme="minorHAnsi"/>
          <w:b/>
          <w:bCs/>
          <w:i/>
          <w:iCs/>
          <w:sz w:val="22"/>
          <w:szCs w:val="22"/>
        </w:rPr>
      </w:pPr>
      <w:r w:rsidRPr="00805824">
        <w:rPr>
          <w:rFonts w:asciiTheme="minorHAnsi" w:hAnsiTheme="minorHAnsi" w:cstheme="minorHAnsi"/>
          <w:b/>
          <w:i/>
          <w:iCs/>
          <w:sz w:val="22"/>
          <w:szCs w:val="22"/>
        </w:rPr>
        <w:t>Kupující:</w:t>
      </w:r>
      <w:r w:rsidRPr="00805824">
        <w:rPr>
          <w:rFonts w:asciiTheme="minorHAnsi" w:hAnsiTheme="minorHAnsi" w:cstheme="minorHAnsi"/>
          <w:i/>
          <w:iCs/>
          <w:sz w:val="22"/>
          <w:szCs w:val="22"/>
        </w:rPr>
        <w:tab/>
      </w:r>
      <w:r w:rsidRPr="00805824">
        <w:rPr>
          <w:rFonts w:asciiTheme="minorHAnsi" w:hAnsiTheme="minorHAnsi" w:cstheme="minorHAnsi"/>
          <w:b/>
          <w:bCs/>
          <w:i/>
          <w:iCs/>
          <w:sz w:val="22"/>
          <w:szCs w:val="22"/>
          <w:highlight w:val="yellow"/>
        </w:rPr>
        <w:t>…………</w:t>
      </w:r>
    </w:p>
    <w:p w14:paraId="05A39FF2" w14:textId="77777777" w:rsidR="000341C7" w:rsidRPr="00805824" w:rsidRDefault="000341C7" w:rsidP="000341C7">
      <w:pPr>
        <w:shd w:val="clear" w:color="auto" w:fill="FFFFFF"/>
        <w:ind w:left="708" w:firstLine="708"/>
        <w:jc w:val="left"/>
        <w:textAlignment w:val="baseline"/>
        <w:rPr>
          <w:rFonts w:asciiTheme="minorHAnsi" w:hAnsiTheme="minorHAnsi" w:cstheme="minorHAnsi"/>
          <w:i/>
          <w:iCs/>
          <w:sz w:val="22"/>
          <w:szCs w:val="22"/>
        </w:rPr>
      </w:pPr>
      <w:r w:rsidRPr="00805824">
        <w:rPr>
          <w:rFonts w:asciiTheme="minorHAnsi" w:hAnsiTheme="minorHAnsi" w:cstheme="minorHAnsi"/>
          <w:i/>
          <w:iCs/>
          <w:sz w:val="22"/>
          <w:szCs w:val="22"/>
        </w:rPr>
        <w:t xml:space="preserve">se sídlem </w:t>
      </w:r>
      <w:r w:rsidRPr="00805824">
        <w:rPr>
          <w:rFonts w:asciiTheme="minorHAnsi" w:hAnsiTheme="minorHAnsi" w:cstheme="minorHAnsi"/>
          <w:i/>
          <w:iCs/>
          <w:sz w:val="22"/>
          <w:szCs w:val="22"/>
          <w:highlight w:val="yellow"/>
          <w:bdr w:val="none" w:sz="0" w:space="0" w:color="auto" w:frame="1"/>
        </w:rPr>
        <w:t>………..</w:t>
      </w:r>
    </w:p>
    <w:p w14:paraId="713BAF99" w14:textId="77777777" w:rsidR="000341C7" w:rsidRPr="00805824" w:rsidRDefault="000341C7" w:rsidP="000341C7">
      <w:pPr>
        <w:ind w:left="1416"/>
        <w:rPr>
          <w:rFonts w:asciiTheme="minorHAnsi" w:hAnsiTheme="minorHAnsi" w:cstheme="minorHAnsi"/>
          <w:i/>
          <w:iCs/>
          <w:sz w:val="22"/>
          <w:szCs w:val="22"/>
        </w:rPr>
      </w:pPr>
      <w:r w:rsidRPr="00805824">
        <w:rPr>
          <w:rFonts w:asciiTheme="minorHAnsi" w:hAnsiTheme="minorHAnsi" w:cstheme="minorHAnsi"/>
          <w:i/>
          <w:iCs/>
          <w:sz w:val="22"/>
          <w:szCs w:val="22"/>
        </w:rPr>
        <w:t xml:space="preserve">IČO: </w:t>
      </w:r>
      <w:r w:rsidRPr="00805824">
        <w:rPr>
          <w:rFonts w:asciiTheme="minorHAnsi" w:hAnsiTheme="minorHAnsi" w:cstheme="minorHAnsi"/>
          <w:i/>
          <w:iCs/>
          <w:sz w:val="22"/>
          <w:szCs w:val="22"/>
          <w:highlight w:val="yellow"/>
          <w:bdr w:val="none" w:sz="0" w:space="0" w:color="auto" w:frame="1"/>
        </w:rPr>
        <w:t>………..</w:t>
      </w:r>
    </w:p>
    <w:p w14:paraId="19CC72A0" w14:textId="77777777" w:rsidR="000341C7" w:rsidRPr="00805824" w:rsidRDefault="000341C7" w:rsidP="000341C7">
      <w:pPr>
        <w:ind w:left="1416"/>
        <w:rPr>
          <w:rFonts w:asciiTheme="minorHAnsi" w:hAnsiTheme="minorHAnsi" w:cstheme="minorHAnsi"/>
          <w:i/>
          <w:iCs/>
          <w:sz w:val="22"/>
          <w:szCs w:val="22"/>
        </w:rPr>
      </w:pPr>
      <w:r w:rsidRPr="00805824">
        <w:rPr>
          <w:rFonts w:asciiTheme="minorHAnsi" w:hAnsiTheme="minorHAnsi" w:cstheme="minorHAnsi"/>
          <w:i/>
          <w:iCs/>
          <w:sz w:val="22"/>
          <w:szCs w:val="22"/>
        </w:rPr>
        <w:t xml:space="preserve">DIČ: </w:t>
      </w:r>
      <w:r w:rsidRPr="00805824">
        <w:rPr>
          <w:rFonts w:asciiTheme="minorHAnsi" w:hAnsiTheme="minorHAnsi" w:cstheme="minorHAnsi"/>
          <w:i/>
          <w:iCs/>
          <w:sz w:val="22"/>
          <w:szCs w:val="22"/>
          <w:highlight w:val="yellow"/>
          <w:bdr w:val="none" w:sz="0" w:space="0" w:color="auto" w:frame="1"/>
        </w:rPr>
        <w:t>………..</w:t>
      </w:r>
    </w:p>
    <w:p w14:paraId="53562948" w14:textId="77777777" w:rsidR="000341C7" w:rsidRPr="00805824" w:rsidRDefault="000341C7" w:rsidP="000341C7">
      <w:pPr>
        <w:ind w:left="708" w:firstLine="708"/>
        <w:rPr>
          <w:rFonts w:asciiTheme="minorHAnsi" w:hAnsiTheme="minorHAnsi" w:cstheme="minorHAnsi"/>
          <w:i/>
          <w:iCs/>
          <w:sz w:val="22"/>
          <w:szCs w:val="22"/>
        </w:rPr>
      </w:pPr>
      <w:r w:rsidRPr="00805824">
        <w:rPr>
          <w:rFonts w:asciiTheme="minorHAnsi" w:hAnsiTheme="minorHAnsi" w:cstheme="minorHAnsi"/>
          <w:i/>
          <w:iCs/>
          <w:sz w:val="22"/>
          <w:szCs w:val="22"/>
        </w:rPr>
        <w:t xml:space="preserve">bankovní spojení:  </w:t>
      </w:r>
      <w:r w:rsidRPr="00805824">
        <w:rPr>
          <w:rFonts w:asciiTheme="minorHAnsi" w:hAnsiTheme="minorHAnsi" w:cstheme="minorHAnsi"/>
          <w:i/>
          <w:iCs/>
          <w:sz w:val="22"/>
          <w:szCs w:val="22"/>
          <w:highlight w:val="yellow"/>
          <w:bdr w:val="none" w:sz="0" w:space="0" w:color="auto" w:frame="1"/>
        </w:rPr>
        <w:t>………..</w:t>
      </w:r>
    </w:p>
    <w:p w14:paraId="2B7AA219" w14:textId="77777777" w:rsidR="000341C7" w:rsidRPr="00805824" w:rsidRDefault="000341C7" w:rsidP="000341C7">
      <w:pPr>
        <w:ind w:left="1416" w:firstLine="708"/>
        <w:rPr>
          <w:rFonts w:asciiTheme="minorHAnsi" w:hAnsiTheme="minorHAnsi" w:cstheme="minorHAnsi"/>
          <w:i/>
          <w:iCs/>
          <w:sz w:val="22"/>
          <w:szCs w:val="22"/>
        </w:rPr>
      </w:pPr>
      <w:r w:rsidRPr="00805824">
        <w:rPr>
          <w:rFonts w:asciiTheme="minorHAnsi" w:hAnsiTheme="minorHAnsi" w:cstheme="minorHAnsi"/>
          <w:i/>
          <w:iCs/>
          <w:sz w:val="22"/>
          <w:szCs w:val="22"/>
        </w:rPr>
        <w:t xml:space="preserve">účet č.:  </w:t>
      </w:r>
      <w:r w:rsidRPr="00805824">
        <w:rPr>
          <w:rFonts w:asciiTheme="minorHAnsi" w:hAnsiTheme="minorHAnsi" w:cstheme="minorHAnsi"/>
          <w:i/>
          <w:iCs/>
          <w:sz w:val="22"/>
          <w:szCs w:val="22"/>
          <w:highlight w:val="yellow"/>
          <w:bdr w:val="none" w:sz="0" w:space="0" w:color="auto" w:frame="1"/>
        </w:rPr>
        <w:t>………..</w:t>
      </w:r>
    </w:p>
    <w:p w14:paraId="1AA964FD" w14:textId="77777777" w:rsidR="000341C7" w:rsidRPr="00805824" w:rsidRDefault="000341C7" w:rsidP="000341C7">
      <w:pPr>
        <w:ind w:left="1416"/>
        <w:rPr>
          <w:rFonts w:asciiTheme="minorHAnsi" w:hAnsiTheme="minorHAnsi" w:cstheme="minorHAnsi"/>
          <w:i/>
          <w:iCs/>
          <w:sz w:val="22"/>
          <w:szCs w:val="22"/>
        </w:rPr>
      </w:pPr>
      <w:r w:rsidRPr="00805824">
        <w:rPr>
          <w:rFonts w:asciiTheme="minorHAnsi" w:hAnsiTheme="minorHAnsi" w:cstheme="minorHAnsi"/>
          <w:i/>
          <w:iCs/>
          <w:sz w:val="22"/>
          <w:szCs w:val="22"/>
        </w:rPr>
        <w:t xml:space="preserve">zapsán dne </w:t>
      </w:r>
      <w:r w:rsidRPr="00805824">
        <w:rPr>
          <w:rFonts w:asciiTheme="minorHAnsi" w:hAnsiTheme="minorHAnsi" w:cstheme="minorHAnsi"/>
          <w:i/>
          <w:iCs/>
          <w:sz w:val="22"/>
          <w:szCs w:val="22"/>
          <w:highlight w:val="yellow"/>
          <w:bdr w:val="none" w:sz="0" w:space="0" w:color="auto" w:frame="1"/>
        </w:rPr>
        <w:t>………..</w:t>
      </w:r>
    </w:p>
    <w:p w14:paraId="6F93F175" w14:textId="77777777" w:rsidR="000341C7" w:rsidRPr="00805824" w:rsidRDefault="000341C7" w:rsidP="000341C7">
      <w:pPr>
        <w:ind w:left="708" w:firstLine="708"/>
        <w:rPr>
          <w:rFonts w:asciiTheme="minorHAnsi" w:hAnsiTheme="minorHAnsi" w:cstheme="minorHAnsi"/>
          <w:b/>
          <w:i/>
          <w:iCs/>
          <w:sz w:val="22"/>
          <w:szCs w:val="22"/>
        </w:rPr>
      </w:pPr>
      <w:r w:rsidRPr="00805824">
        <w:rPr>
          <w:rFonts w:asciiTheme="minorHAnsi" w:hAnsiTheme="minorHAnsi" w:cstheme="minorHAnsi"/>
          <w:b/>
          <w:i/>
          <w:iCs/>
          <w:sz w:val="22"/>
          <w:szCs w:val="22"/>
        </w:rPr>
        <w:t xml:space="preserve">zastoupen </w:t>
      </w:r>
      <w:r w:rsidRPr="00805824">
        <w:rPr>
          <w:rFonts w:asciiTheme="minorHAnsi" w:hAnsiTheme="minorHAnsi" w:cstheme="minorHAnsi"/>
          <w:i/>
          <w:iCs/>
          <w:sz w:val="22"/>
          <w:szCs w:val="22"/>
          <w:highlight w:val="yellow"/>
          <w:bdr w:val="none" w:sz="0" w:space="0" w:color="auto" w:frame="1"/>
        </w:rPr>
        <w:t>………..</w:t>
      </w:r>
    </w:p>
    <w:p w14:paraId="19A31483" w14:textId="77777777" w:rsidR="000341C7" w:rsidRPr="00805824" w:rsidRDefault="000341C7" w:rsidP="000341C7">
      <w:pPr>
        <w:ind w:left="708" w:firstLine="708"/>
        <w:rPr>
          <w:rFonts w:asciiTheme="minorHAnsi" w:hAnsiTheme="minorHAnsi" w:cstheme="minorHAnsi"/>
          <w:i/>
          <w:iCs/>
          <w:sz w:val="22"/>
          <w:szCs w:val="22"/>
        </w:rPr>
      </w:pPr>
      <w:r w:rsidRPr="00805824">
        <w:rPr>
          <w:rFonts w:asciiTheme="minorHAnsi" w:hAnsiTheme="minorHAnsi" w:cstheme="minorHAnsi"/>
          <w:i/>
          <w:iCs/>
          <w:sz w:val="22"/>
          <w:szCs w:val="22"/>
        </w:rPr>
        <w:t xml:space="preserve">ve věcech běžného plnění smlouvy: </w:t>
      </w:r>
    </w:p>
    <w:p w14:paraId="20569492" w14:textId="77777777" w:rsidR="000341C7" w:rsidRPr="00805824" w:rsidRDefault="000341C7" w:rsidP="000341C7">
      <w:pPr>
        <w:ind w:left="708" w:firstLine="708"/>
        <w:rPr>
          <w:rFonts w:asciiTheme="minorHAnsi" w:hAnsiTheme="minorHAnsi" w:cstheme="minorHAnsi"/>
          <w:i/>
          <w:iCs/>
          <w:sz w:val="22"/>
          <w:szCs w:val="22"/>
        </w:rPr>
      </w:pPr>
      <w:r w:rsidRPr="00805824">
        <w:rPr>
          <w:rFonts w:asciiTheme="minorHAnsi" w:hAnsiTheme="minorHAnsi" w:cstheme="minorHAnsi"/>
          <w:i/>
          <w:iCs/>
          <w:sz w:val="22"/>
          <w:szCs w:val="22"/>
        </w:rPr>
        <w:tab/>
      </w:r>
      <w:r w:rsidRPr="00805824">
        <w:rPr>
          <w:rFonts w:asciiTheme="minorHAnsi" w:hAnsiTheme="minorHAnsi" w:cstheme="minorHAnsi"/>
          <w:i/>
          <w:iCs/>
          <w:sz w:val="22"/>
          <w:szCs w:val="22"/>
          <w:highlight w:val="yellow"/>
          <w:bdr w:val="none" w:sz="0" w:space="0" w:color="auto" w:frame="1"/>
        </w:rPr>
        <w:t>………..</w:t>
      </w:r>
    </w:p>
    <w:p w14:paraId="348E7A9C" w14:textId="0C0C7837" w:rsidR="000341C7" w:rsidRPr="00805824" w:rsidRDefault="000341C7" w:rsidP="000341C7">
      <w:pPr>
        <w:ind w:left="708" w:firstLine="708"/>
        <w:rPr>
          <w:rFonts w:asciiTheme="minorHAnsi" w:hAnsiTheme="minorHAnsi" w:cstheme="minorHAnsi"/>
          <w:i/>
          <w:iCs/>
          <w:sz w:val="22"/>
          <w:szCs w:val="22"/>
        </w:rPr>
      </w:pPr>
      <w:r w:rsidRPr="00805824">
        <w:rPr>
          <w:rFonts w:asciiTheme="minorHAnsi" w:hAnsiTheme="minorHAnsi" w:cstheme="minorHAnsi"/>
          <w:i/>
          <w:iCs/>
          <w:sz w:val="22"/>
          <w:szCs w:val="22"/>
        </w:rPr>
        <w:t xml:space="preserve">číslo smlouvy kupujícího: </w:t>
      </w:r>
      <w:r w:rsidRPr="00805824">
        <w:rPr>
          <w:rFonts w:asciiTheme="minorHAnsi" w:hAnsiTheme="minorHAnsi" w:cstheme="minorHAnsi"/>
          <w:i/>
          <w:iCs/>
          <w:sz w:val="22"/>
          <w:szCs w:val="22"/>
          <w:highlight w:val="yellow"/>
          <w:bdr w:val="none" w:sz="0" w:space="0" w:color="auto" w:frame="1"/>
        </w:rPr>
        <w:t>………..</w:t>
      </w:r>
    </w:p>
    <w:p w14:paraId="590276C8" w14:textId="77777777" w:rsidR="000341C7" w:rsidRPr="00805824" w:rsidRDefault="000341C7" w:rsidP="000341C7">
      <w:pPr>
        <w:ind w:left="708" w:firstLine="708"/>
        <w:rPr>
          <w:rFonts w:asciiTheme="minorHAnsi" w:hAnsiTheme="minorHAnsi" w:cstheme="minorHAnsi"/>
          <w:i/>
          <w:iCs/>
          <w:sz w:val="22"/>
          <w:szCs w:val="22"/>
        </w:rPr>
      </w:pPr>
      <w:r w:rsidRPr="00805824">
        <w:rPr>
          <w:rFonts w:asciiTheme="minorHAnsi" w:hAnsiTheme="minorHAnsi" w:cstheme="minorHAnsi"/>
          <w:i/>
          <w:iCs/>
          <w:sz w:val="22"/>
          <w:szCs w:val="22"/>
        </w:rPr>
        <w:t>(dále jen „</w:t>
      </w:r>
      <w:r w:rsidRPr="00805824">
        <w:rPr>
          <w:rFonts w:asciiTheme="minorHAnsi" w:hAnsiTheme="minorHAnsi" w:cstheme="minorHAnsi"/>
          <w:b/>
          <w:bCs/>
          <w:i/>
          <w:iCs/>
          <w:sz w:val="22"/>
          <w:szCs w:val="22"/>
        </w:rPr>
        <w:t>kupující</w:t>
      </w:r>
      <w:r w:rsidRPr="00805824">
        <w:rPr>
          <w:rFonts w:asciiTheme="minorHAnsi" w:hAnsiTheme="minorHAnsi" w:cstheme="minorHAnsi"/>
          <w:i/>
          <w:iCs/>
          <w:sz w:val="22"/>
          <w:szCs w:val="22"/>
        </w:rPr>
        <w:t>“)</w:t>
      </w:r>
    </w:p>
    <w:p w14:paraId="4E93B4C4" w14:textId="77777777" w:rsidR="00555094" w:rsidRPr="00805824" w:rsidRDefault="00555094" w:rsidP="00555094">
      <w:pPr>
        <w:rPr>
          <w:rFonts w:asciiTheme="minorHAnsi" w:hAnsiTheme="minorHAnsi" w:cstheme="minorHAnsi"/>
          <w:i/>
          <w:iCs/>
          <w:sz w:val="22"/>
          <w:szCs w:val="22"/>
        </w:rPr>
      </w:pPr>
    </w:p>
    <w:p w14:paraId="138AA271" w14:textId="77777777" w:rsidR="00555094" w:rsidRPr="00805824" w:rsidRDefault="00555094" w:rsidP="00555094">
      <w:pPr>
        <w:rPr>
          <w:rFonts w:asciiTheme="minorHAnsi" w:hAnsiTheme="minorHAnsi" w:cstheme="minorHAnsi"/>
          <w:i/>
          <w:iCs/>
          <w:sz w:val="22"/>
          <w:szCs w:val="22"/>
        </w:rPr>
      </w:pPr>
    </w:p>
    <w:p w14:paraId="4886775B" w14:textId="77777777" w:rsidR="00555094" w:rsidRPr="00805824" w:rsidRDefault="00555094" w:rsidP="00F1327F">
      <w:pPr>
        <w:pStyle w:val="Odstavecseseznamem"/>
        <w:numPr>
          <w:ilvl w:val="0"/>
          <w:numId w:val="11"/>
        </w:numPr>
        <w:contextualSpacing w:val="0"/>
        <w:jc w:val="center"/>
        <w:rPr>
          <w:rFonts w:asciiTheme="minorHAnsi" w:hAnsiTheme="minorHAnsi" w:cstheme="minorHAnsi"/>
          <w:b/>
          <w:i/>
          <w:iCs/>
          <w:sz w:val="22"/>
          <w:szCs w:val="22"/>
        </w:rPr>
      </w:pPr>
    </w:p>
    <w:p w14:paraId="699DC1A3" w14:textId="55F52242" w:rsidR="00555094" w:rsidRPr="00805824" w:rsidRDefault="000C4698" w:rsidP="00F1327F">
      <w:pPr>
        <w:pStyle w:val="Nadpis4"/>
        <w:spacing w:before="0"/>
        <w:jc w:val="center"/>
        <w:rPr>
          <w:rFonts w:asciiTheme="minorHAnsi" w:hAnsiTheme="minorHAnsi" w:cstheme="minorHAnsi"/>
          <w:b/>
          <w:bCs/>
          <w:color w:val="auto"/>
          <w:sz w:val="22"/>
          <w:szCs w:val="22"/>
        </w:rPr>
      </w:pPr>
      <w:r w:rsidRPr="00805824">
        <w:rPr>
          <w:rFonts w:asciiTheme="minorHAnsi" w:hAnsiTheme="minorHAnsi" w:cstheme="minorHAnsi"/>
          <w:b/>
          <w:bCs/>
          <w:color w:val="auto"/>
          <w:sz w:val="22"/>
          <w:szCs w:val="22"/>
        </w:rPr>
        <w:t>Preambule</w:t>
      </w:r>
    </w:p>
    <w:p w14:paraId="2091F275" w14:textId="77777777" w:rsidR="0041537E" w:rsidRPr="00805824" w:rsidRDefault="00555094" w:rsidP="00F1327F">
      <w:pPr>
        <w:pStyle w:val="Odstavecseseznamem"/>
        <w:numPr>
          <w:ilvl w:val="0"/>
          <w:numId w:val="35"/>
        </w:numPr>
        <w:ind w:left="426" w:hanging="426"/>
        <w:rPr>
          <w:rFonts w:asciiTheme="minorHAnsi" w:hAnsiTheme="minorHAnsi" w:cstheme="minorHAnsi"/>
          <w:i/>
          <w:iCs/>
          <w:sz w:val="22"/>
          <w:szCs w:val="22"/>
        </w:rPr>
      </w:pPr>
      <w:r w:rsidRPr="00805824">
        <w:rPr>
          <w:rFonts w:asciiTheme="minorHAnsi" w:hAnsiTheme="minorHAnsi" w:cstheme="minorHAnsi"/>
          <w:i/>
          <w:iCs/>
          <w:sz w:val="22"/>
          <w:szCs w:val="22"/>
        </w:rPr>
        <w:t xml:space="preserve">Prodávající </w:t>
      </w:r>
      <w:r w:rsidR="000341C7" w:rsidRPr="00805824">
        <w:rPr>
          <w:rFonts w:asciiTheme="minorHAnsi" w:hAnsiTheme="minorHAnsi" w:cstheme="minorHAnsi"/>
          <w:i/>
          <w:iCs/>
          <w:sz w:val="22"/>
          <w:szCs w:val="22"/>
        </w:rPr>
        <w:t xml:space="preserve">je </w:t>
      </w:r>
      <w:r w:rsidR="0041537E" w:rsidRPr="00805824">
        <w:rPr>
          <w:rFonts w:asciiTheme="minorHAnsi" w:hAnsiTheme="minorHAnsi" w:cstheme="minorHAnsi"/>
          <w:i/>
          <w:iCs/>
          <w:sz w:val="22"/>
          <w:szCs w:val="22"/>
        </w:rPr>
        <w:t>vlastníkem následujících nemovitých věcí, a to:</w:t>
      </w:r>
    </w:p>
    <w:p w14:paraId="1A0F3F02" w14:textId="77777777" w:rsidR="0041537E" w:rsidRPr="00805824" w:rsidRDefault="0041537E" w:rsidP="0041537E">
      <w:pPr>
        <w:pStyle w:val="Odstavecseseznamem"/>
        <w:numPr>
          <w:ilvl w:val="0"/>
          <w:numId w:val="34"/>
        </w:numPr>
        <w:ind w:left="1276"/>
        <w:rPr>
          <w:rFonts w:asciiTheme="minorHAnsi" w:hAnsiTheme="minorHAnsi" w:cstheme="minorHAnsi"/>
          <w:i/>
          <w:iCs/>
          <w:sz w:val="22"/>
          <w:szCs w:val="22"/>
        </w:rPr>
      </w:pPr>
      <w:r w:rsidRPr="00805824">
        <w:rPr>
          <w:rFonts w:asciiTheme="minorHAnsi" w:hAnsiTheme="minorHAnsi" w:cstheme="minorHAnsi"/>
          <w:i/>
          <w:iCs/>
          <w:sz w:val="22"/>
          <w:szCs w:val="22"/>
        </w:rPr>
        <w:t xml:space="preserve">pozemku p. č. 1332/1 o výměře 174 m², druh pozemku zastavěná plocha a nádvoří, </w:t>
      </w:r>
    </w:p>
    <w:p w14:paraId="55F0F4A9" w14:textId="77777777" w:rsidR="0041537E" w:rsidRPr="00805824" w:rsidRDefault="0041537E" w:rsidP="0041537E">
      <w:pPr>
        <w:pStyle w:val="Odstavecseseznamem"/>
        <w:numPr>
          <w:ilvl w:val="0"/>
          <w:numId w:val="34"/>
        </w:numPr>
        <w:ind w:left="1276"/>
        <w:rPr>
          <w:rFonts w:asciiTheme="minorHAnsi" w:hAnsiTheme="minorHAnsi" w:cstheme="minorHAnsi"/>
          <w:i/>
          <w:iCs/>
          <w:sz w:val="22"/>
          <w:szCs w:val="22"/>
        </w:rPr>
      </w:pPr>
      <w:r w:rsidRPr="00805824">
        <w:rPr>
          <w:rFonts w:asciiTheme="minorHAnsi" w:hAnsiTheme="minorHAnsi" w:cstheme="minorHAnsi"/>
          <w:i/>
          <w:iCs/>
          <w:sz w:val="22"/>
          <w:szCs w:val="22"/>
        </w:rPr>
        <w:t>pozemku p. č. 1332/2 o výměře 684 m², druh pozemku zastavěná plocha a nádvoří,</w:t>
      </w:r>
    </w:p>
    <w:p w14:paraId="17E6D56F" w14:textId="77777777" w:rsidR="0041537E" w:rsidRPr="00805824" w:rsidRDefault="0041537E" w:rsidP="0041537E">
      <w:pPr>
        <w:pStyle w:val="Odstavecseseznamem"/>
        <w:numPr>
          <w:ilvl w:val="0"/>
          <w:numId w:val="34"/>
        </w:numPr>
        <w:ind w:left="1276"/>
        <w:rPr>
          <w:rFonts w:asciiTheme="minorHAnsi" w:hAnsiTheme="minorHAnsi" w:cstheme="minorHAnsi"/>
          <w:i/>
          <w:iCs/>
          <w:sz w:val="22"/>
          <w:szCs w:val="22"/>
        </w:rPr>
      </w:pPr>
      <w:r w:rsidRPr="00805824">
        <w:rPr>
          <w:rFonts w:asciiTheme="minorHAnsi" w:hAnsiTheme="minorHAnsi" w:cstheme="minorHAnsi"/>
          <w:i/>
          <w:iCs/>
          <w:sz w:val="22"/>
          <w:szCs w:val="22"/>
        </w:rPr>
        <w:t>pozemku p. č. 1333/1 o výměře 273 m², druh pozemku zastavěná plocha a nádvoří,</w:t>
      </w:r>
    </w:p>
    <w:p w14:paraId="0D96B53B" w14:textId="77777777" w:rsidR="0041537E" w:rsidRPr="00805824" w:rsidRDefault="0041537E" w:rsidP="0041537E">
      <w:pPr>
        <w:pStyle w:val="Odstavecseseznamem"/>
        <w:numPr>
          <w:ilvl w:val="0"/>
          <w:numId w:val="34"/>
        </w:numPr>
        <w:ind w:left="1276"/>
        <w:rPr>
          <w:rFonts w:asciiTheme="minorHAnsi" w:hAnsiTheme="minorHAnsi" w:cstheme="minorHAnsi"/>
          <w:i/>
          <w:iCs/>
          <w:sz w:val="22"/>
          <w:szCs w:val="22"/>
        </w:rPr>
      </w:pPr>
      <w:r w:rsidRPr="00805824">
        <w:rPr>
          <w:rFonts w:asciiTheme="minorHAnsi" w:hAnsiTheme="minorHAnsi" w:cstheme="minorHAnsi"/>
          <w:i/>
          <w:iCs/>
          <w:sz w:val="22"/>
          <w:szCs w:val="22"/>
        </w:rPr>
        <w:t>pozemku p. č. 1333/2 o výměře 120 m², druh pozemku zastavěná plocha a nádvoří, jehož součástí je stavba bez č. p./č.e., jiná stavba,</w:t>
      </w:r>
    </w:p>
    <w:p w14:paraId="69B34ADC" w14:textId="77777777" w:rsidR="0041537E" w:rsidRPr="00805824" w:rsidRDefault="0041537E" w:rsidP="0041537E">
      <w:pPr>
        <w:pStyle w:val="Odstavecseseznamem"/>
        <w:numPr>
          <w:ilvl w:val="0"/>
          <w:numId w:val="34"/>
        </w:numPr>
        <w:ind w:left="1276"/>
        <w:rPr>
          <w:rFonts w:asciiTheme="minorHAnsi" w:hAnsiTheme="minorHAnsi" w:cstheme="minorHAnsi"/>
          <w:i/>
          <w:iCs/>
          <w:sz w:val="22"/>
          <w:szCs w:val="22"/>
        </w:rPr>
      </w:pPr>
      <w:r w:rsidRPr="00805824">
        <w:rPr>
          <w:rFonts w:asciiTheme="minorHAnsi" w:hAnsiTheme="minorHAnsi" w:cstheme="minorHAnsi"/>
          <w:i/>
          <w:iCs/>
          <w:sz w:val="22"/>
          <w:szCs w:val="22"/>
        </w:rPr>
        <w:t>pozemku p. č. 1334 o výměře 59 m², druh pozemku zastavěná plocha a nádvoří,</w:t>
      </w:r>
    </w:p>
    <w:p w14:paraId="1E4BBD21" w14:textId="1430E1D3" w:rsidR="0041537E" w:rsidRPr="00805824" w:rsidRDefault="0041537E" w:rsidP="0041537E">
      <w:pPr>
        <w:pStyle w:val="Odstavecseseznamem"/>
        <w:numPr>
          <w:ilvl w:val="0"/>
          <w:numId w:val="34"/>
        </w:numPr>
        <w:ind w:left="1276"/>
        <w:rPr>
          <w:rFonts w:asciiTheme="minorHAnsi" w:hAnsiTheme="minorHAnsi" w:cstheme="minorHAnsi"/>
          <w:i/>
          <w:iCs/>
          <w:sz w:val="22"/>
          <w:szCs w:val="22"/>
        </w:rPr>
      </w:pPr>
      <w:r w:rsidRPr="00805824">
        <w:rPr>
          <w:rFonts w:asciiTheme="minorHAnsi" w:hAnsiTheme="minorHAnsi" w:cstheme="minorHAnsi"/>
          <w:i/>
          <w:iCs/>
          <w:sz w:val="22"/>
          <w:szCs w:val="22"/>
        </w:rPr>
        <w:t>pozemku p. č. 1335 o výměře 261 m², druh pozemku ostatní plocha, a</w:t>
      </w:r>
    </w:p>
    <w:p w14:paraId="5AA36158" w14:textId="345BAD54" w:rsidR="0041537E" w:rsidRPr="00805824" w:rsidRDefault="0041537E" w:rsidP="0041537E">
      <w:pPr>
        <w:pStyle w:val="Odstavecseseznamem"/>
        <w:numPr>
          <w:ilvl w:val="0"/>
          <w:numId w:val="34"/>
        </w:numPr>
        <w:ind w:left="1276"/>
        <w:rPr>
          <w:rFonts w:asciiTheme="minorHAnsi" w:hAnsiTheme="minorHAnsi" w:cstheme="minorHAnsi"/>
          <w:i/>
          <w:iCs/>
          <w:sz w:val="22"/>
          <w:szCs w:val="22"/>
        </w:rPr>
      </w:pPr>
      <w:r w:rsidRPr="00805824">
        <w:rPr>
          <w:rFonts w:asciiTheme="minorHAnsi" w:hAnsiTheme="minorHAnsi" w:cstheme="minorHAnsi"/>
          <w:i/>
          <w:iCs/>
          <w:sz w:val="22"/>
          <w:szCs w:val="22"/>
        </w:rPr>
        <w:t>pozemku p. č. 1336 o výměře 353 m², druh pozemku zastavěná plocha a nádvoří,</w:t>
      </w:r>
    </w:p>
    <w:p w14:paraId="641A736A" w14:textId="1B64460D" w:rsidR="000341C7" w:rsidRPr="00805824" w:rsidRDefault="0041537E" w:rsidP="0041537E">
      <w:pPr>
        <w:ind w:left="426"/>
        <w:rPr>
          <w:rFonts w:asciiTheme="minorHAnsi" w:hAnsiTheme="minorHAnsi" w:cstheme="minorHAnsi"/>
          <w:i/>
          <w:iCs/>
          <w:sz w:val="22"/>
          <w:szCs w:val="22"/>
        </w:rPr>
      </w:pPr>
      <w:r w:rsidRPr="00805824">
        <w:rPr>
          <w:rFonts w:asciiTheme="minorHAnsi" w:hAnsiTheme="minorHAnsi" w:cstheme="minorHAnsi"/>
          <w:i/>
          <w:iCs/>
          <w:sz w:val="22"/>
          <w:szCs w:val="22"/>
        </w:rPr>
        <w:t>to vše zapsáno u Katastrálního úřadu pro Jihomoravský kraj, Katastrální pracoviště Brno-město, obec Brno, k. ú. Staré Brno na LV 6039, o celkové výměře 1.924 m²</w:t>
      </w:r>
      <w:r w:rsidR="000341C7" w:rsidRPr="00805824">
        <w:rPr>
          <w:rFonts w:asciiTheme="minorHAnsi" w:hAnsiTheme="minorHAnsi" w:cstheme="minorHAnsi"/>
          <w:i/>
          <w:iCs/>
          <w:sz w:val="22"/>
          <w:szCs w:val="22"/>
        </w:rPr>
        <w:t xml:space="preserve"> (dále jen „</w:t>
      </w:r>
      <w:r w:rsidR="000341C7" w:rsidRPr="00805824">
        <w:rPr>
          <w:rFonts w:asciiTheme="minorHAnsi" w:hAnsiTheme="minorHAnsi" w:cstheme="minorHAnsi"/>
          <w:b/>
          <w:bCs/>
          <w:i/>
          <w:iCs/>
          <w:sz w:val="22"/>
          <w:szCs w:val="22"/>
        </w:rPr>
        <w:t xml:space="preserve">předmět </w:t>
      </w:r>
      <w:r w:rsidR="002E3D8E" w:rsidRPr="00805824">
        <w:rPr>
          <w:rFonts w:asciiTheme="minorHAnsi" w:hAnsiTheme="minorHAnsi" w:cstheme="minorHAnsi"/>
          <w:b/>
          <w:bCs/>
          <w:i/>
          <w:iCs/>
          <w:sz w:val="22"/>
          <w:szCs w:val="22"/>
        </w:rPr>
        <w:t>převodu</w:t>
      </w:r>
      <w:r w:rsidR="000341C7" w:rsidRPr="00805824">
        <w:rPr>
          <w:rFonts w:asciiTheme="minorHAnsi" w:hAnsiTheme="minorHAnsi" w:cstheme="minorHAnsi"/>
          <w:i/>
          <w:iCs/>
          <w:sz w:val="22"/>
          <w:szCs w:val="22"/>
        </w:rPr>
        <w:t>“).</w:t>
      </w:r>
    </w:p>
    <w:p w14:paraId="65CA843E" w14:textId="52D0E60A" w:rsidR="000341C7" w:rsidRPr="00805824" w:rsidRDefault="000341C7" w:rsidP="0041537E">
      <w:pPr>
        <w:pStyle w:val="Odstavecseseznamem"/>
        <w:numPr>
          <w:ilvl w:val="0"/>
          <w:numId w:val="35"/>
        </w:numPr>
        <w:ind w:left="426" w:hanging="426"/>
        <w:contextualSpacing w:val="0"/>
        <w:rPr>
          <w:rFonts w:asciiTheme="minorHAnsi" w:hAnsiTheme="minorHAnsi" w:cstheme="minorHAnsi"/>
          <w:i/>
          <w:iCs/>
          <w:sz w:val="22"/>
          <w:szCs w:val="22"/>
        </w:rPr>
      </w:pPr>
      <w:r w:rsidRPr="00805824">
        <w:rPr>
          <w:rFonts w:asciiTheme="minorHAnsi" w:hAnsiTheme="minorHAnsi" w:cstheme="minorHAnsi"/>
          <w:i/>
          <w:iCs/>
          <w:sz w:val="22"/>
          <w:szCs w:val="22"/>
        </w:rPr>
        <w:t xml:space="preserve">Smluvní strany prohlašují, že tato kupní smlouva je uzavřena v návaznosti na smlouvu o smlouvě budoucí </w:t>
      </w:r>
      <w:r w:rsidR="000E2648">
        <w:rPr>
          <w:rFonts w:asciiTheme="minorHAnsi" w:hAnsiTheme="minorHAnsi" w:cstheme="minorHAnsi"/>
          <w:i/>
          <w:iCs/>
          <w:sz w:val="22"/>
          <w:szCs w:val="22"/>
        </w:rPr>
        <w:t xml:space="preserve">kupní </w:t>
      </w:r>
      <w:r w:rsidRPr="00805824">
        <w:rPr>
          <w:rFonts w:asciiTheme="minorHAnsi" w:hAnsiTheme="minorHAnsi" w:cstheme="minorHAnsi"/>
          <w:i/>
          <w:iCs/>
          <w:sz w:val="22"/>
          <w:szCs w:val="22"/>
        </w:rPr>
        <w:t xml:space="preserve">ze dne </w:t>
      </w:r>
      <w:r w:rsidRPr="00805824">
        <w:rPr>
          <w:rFonts w:asciiTheme="minorHAnsi" w:hAnsiTheme="minorHAnsi" w:cstheme="minorHAnsi"/>
          <w:i/>
          <w:iCs/>
          <w:sz w:val="22"/>
          <w:szCs w:val="22"/>
          <w:highlight w:val="yellow"/>
        </w:rPr>
        <w:t>…………</w:t>
      </w:r>
      <w:r w:rsidRPr="00805824">
        <w:rPr>
          <w:rFonts w:asciiTheme="minorHAnsi" w:hAnsiTheme="minorHAnsi" w:cstheme="minorHAnsi"/>
          <w:i/>
          <w:iCs/>
          <w:sz w:val="22"/>
          <w:szCs w:val="22"/>
        </w:rPr>
        <w:t xml:space="preserve"> , číslo smlouvy prodávajícího </w:t>
      </w:r>
      <w:r w:rsidRPr="00805824">
        <w:rPr>
          <w:rFonts w:asciiTheme="minorHAnsi" w:hAnsiTheme="minorHAnsi" w:cstheme="minorHAnsi"/>
          <w:i/>
          <w:iCs/>
          <w:sz w:val="22"/>
          <w:szCs w:val="22"/>
          <w:highlight w:val="yellow"/>
        </w:rPr>
        <w:t>………..</w:t>
      </w:r>
      <w:r w:rsidRPr="00805824">
        <w:rPr>
          <w:rFonts w:asciiTheme="minorHAnsi" w:hAnsiTheme="minorHAnsi" w:cstheme="minorHAnsi"/>
          <w:i/>
          <w:iCs/>
          <w:sz w:val="22"/>
          <w:szCs w:val="22"/>
        </w:rPr>
        <w:t xml:space="preserve"> </w:t>
      </w:r>
      <w:r w:rsidR="00805824" w:rsidRPr="00805824">
        <w:rPr>
          <w:rFonts w:asciiTheme="minorHAnsi" w:hAnsiTheme="minorHAnsi" w:cstheme="minorHAnsi"/>
          <w:i/>
          <w:iCs/>
          <w:sz w:val="22"/>
          <w:szCs w:val="22"/>
        </w:rPr>
        <w:t xml:space="preserve"> (dále jen „smlouva o smlouvě budoucí kupní“)</w:t>
      </w:r>
      <w:r w:rsidRPr="00805824">
        <w:rPr>
          <w:rFonts w:asciiTheme="minorHAnsi" w:hAnsiTheme="minorHAnsi" w:cstheme="minorHAnsi"/>
          <w:i/>
          <w:iCs/>
          <w:sz w:val="22"/>
          <w:szCs w:val="22"/>
        </w:rPr>
        <w:t>, na základě které došlo ke splnění v ní předpokládaných podmínek, a proto smluvní strany přistupují k uzavření této kupní smlouvy.</w:t>
      </w:r>
      <w:r w:rsidR="00263A9F">
        <w:rPr>
          <w:rFonts w:asciiTheme="minorHAnsi" w:hAnsiTheme="minorHAnsi" w:cstheme="minorHAnsi"/>
          <w:i/>
          <w:iCs/>
          <w:sz w:val="22"/>
          <w:szCs w:val="22"/>
        </w:rPr>
        <w:t xml:space="preserve"> Kopie smlouvy o smlouvě budoucí kupní je přílohou č. 1. této smlouvy.</w:t>
      </w:r>
    </w:p>
    <w:p w14:paraId="6B4F0C28" w14:textId="5D93C113" w:rsidR="00817674" w:rsidRPr="00805824" w:rsidRDefault="00817674" w:rsidP="0041537E">
      <w:pPr>
        <w:pStyle w:val="Odstavecseseznamem"/>
        <w:numPr>
          <w:ilvl w:val="0"/>
          <w:numId w:val="35"/>
        </w:numPr>
        <w:ind w:left="426" w:hanging="426"/>
        <w:contextualSpacing w:val="0"/>
        <w:rPr>
          <w:rFonts w:asciiTheme="minorHAnsi" w:hAnsiTheme="minorHAnsi" w:cstheme="minorHAnsi"/>
          <w:i/>
          <w:iCs/>
          <w:sz w:val="22"/>
          <w:szCs w:val="22"/>
        </w:rPr>
      </w:pPr>
      <w:r w:rsidRPr="00805824">
        <w:rPr>
          <w:rFonts w:asciiTheme="minorHAnsi" w:hAnsiTheme="minorHAnsi" w:cstheme="minorHAnsi"/>
          <w:i/>
          <w:iCs/>
          <w:sz w:val="22"/>
          <w:szCs w:val="22"/>
        </w:rPr>
        <w:t>Nemovitosti tvořící předmět převodu jsou dotčeny stavebním povolením</w:t>
      </w:r>
      <w:r w:rsidR="000B2FA7">
        <w:rPr>
          <w:rFonts w:asciiTheme="minorHAnsi" w:hAnsiTheme="minorHAnsi" w:cstheme="minorHAnsi"/>
          <w:i/>
          <w:iCs/>
          <w:sz w:val="22"/>
          <w:szCs w:val="22"/>
        </w:rPr>
        <w:t xml:space="preserve"> pro stavbu </w:t>
      </w:r>
      <w:r w:rsidR="000B2FA7" w:rsidRPr="000B2FA7">
        <w:rPr>
          <w:rFonts w:asciiTheme="minorHAnsi" w:hAnsiTheme="minorHAnsi" w:cstheme="minorHAnsi"/>
          <w:i/>
          <w:iCs/>
          <w:sz w:val="22"/>
          <w:szCs w:val="22"/>
          <w:highlight w:val="yellow"/>
        </w:rPr>
        <w:t>…………</w:t>
      </w:r>
      <w:r w:rsidRPr="00805824">
        <w:rPr>
          <w:rFonts w:asciiTheme="minorHAnsi" w:hAnsiTheme="minorHAnsi" w:cstheme="minorHAnsi"/>
          <w:i/>
          <w:iCs/>
          <w:sz w:val="22"/>
          <w:szCs w:val="22"/>
        </w:rPr>
        <w:t xml:space="preserve"> vydaným stavebním úřadem </w:t>
      </w:r>
      <w:r w:rsidRPr="00805824">
        <w:rPr>
          <w:rFonts w:asciiTheme="minorHAnsi" w:hAnsiTheme="minorHAnsi" w:cstheme="minorHAnsi"/>
          <w:i/>
          <w:iCs/>
          <w:sz w:val="22"/>
          <w:szCs w:val="22"/>
          <w:highlight w:val="yellow"/>
        </w:rPr>
        <w:t>…………</w:t>
      </w:r>
      <w:r w:rsidRPr="00805824">
        <w:rPr>
          <w:rFonts w:asciiTheme="minorHAnsi" w:hAnsiTheme="minorHAnsi" w:cstheme="minorHAnsi"/>
          <w:i/>
          <w:iCs/>
          <w:sz w:val="22"/>
          <w:szCs w:val="22"/>
        </w:rPr>
        <w:t xml:space="preserve"> dne </w:t>
      </w:r>
      <w:r w:rsidRPr="00805824">
        <w:rPr>
          <w:rFonts w:asciiTheme="minorHAnsi" w:hAnsiTheme="minorHAnsi" w:cstheme="minorHAnsi"/>
          <w:i/>
          <w:iCs/>
          <w:sz w:val="22"/>
          <w:szCs w:val="22"/>
          <w:highlight w:val="yellow"/>
        </w:rPr>
        <w:t>………….</w:t>
      </w:r>
      <w:r w:rsidRPr="00805824">
        <w:rPr>
          <w:rFonts w:asciiTheme="minorHAnsi" w:hAnsiTheme="minorHAnsi" w:cstheme="minorHAnsi"/>
          <w:i/>
          <w:iCs/>
          <w:sz w:val="22"/>
          <w:szCs w:val="22"/>
        </w:rPr>
        <w:t xml:space="preserve"> , č.j. </w:t>
      </w:r>
      <w:r w:rsidRPr="00805824">
        <w:rPr>
          <w:rFonts w:asciiTheme="minorHAnsi" w:hAnsiTheme="minorHAnsi" w:cstheme="minorHAnsi"/>
          <w:i/>
          <w:iCs/>
          <w:sz w:val="22"/>
          <w:szCs w:val="22"/>
          <w:highlight w:val="yellow"/>
        </w:rPr>
        <w:t>………….</w:t>
      </w:r>
      <w:r w:rsidRPr="00805824">
        <w:rPr>
          <w:rFonts w:asciiTheme="minorHAnsi" w:hAnsiTheme="minorHAnsi" w:cstheme="minorHAnsi"/>
          <w:i/>
          <w:iCs/>
          <w:sz w:val="22"/>
          <w:szCs w:val="22"/>
        </w:rPr>
        <w:t xml:space="preserve"> , které nabylo právní moci dne </w:t>
      </w:r>
      <w:r w:rsidRPr="00805824">
        <w:rPr>
          <w:rFonts w:asciiTheme="minorHAnsi" w:hAnsiTheme="minorHAnsi" w:cstheme="minorHAnsi"/>
          <w:i/>
          <w:iCs/>
          <w:sz w:val="22"/>
          <w:szCs w:val="22"/>
          <w:highlight w:val="yellow"/>
        </w:rPr>
        <w:t>……….</w:t>
      </w:r>
      <w:r w:rsidRPr="00805824">
        <w:rPr>
          <w:rFonts w:asciiTheme="minorHAnsi" w:hAnsiTheme="minorHAnsi" w:cstheme="minorHAnsi"/>
          <w:i/>
          <w:iCs/>
          <w:sz w:val="22"/>
          <w:szCs w:val="22"/>
        </w:rPr>
        <w:t xml:space="preserve"> </w:t>
      </w:r>
      <w:r w:rsidRPr="00805824">
        <w:rPr>
          <w:rFonts w:asciiTheme="minorHAnsi" w:hAnsiTheme="minorHAnsi" w:cstheme="minorHAnsi"/>
          <w:i/>
          <w:iCs/>
          <w:sz w:val="22"/>
          <w:szCs w:val="22"/>
        </w:rPr>
        <w:lastRenderedPageBreak/>
        <w:t xml:space="preserve">a je vykonatelné od </w:t>
      </w:r>
      <w:r w:rsidRPr="00805824">
        <w:rPr>
          <w:rFonts w:asciiTheme="minorHAnsi" w:hAnsiTheme="minorHAnsi" w:cstheme="minorHAnsi"/>
          <w:i/>
          <w:iCs/>
          <w:sz w:val="22"/>
          <w:szCs w:val="22"/>
          <w:highlight w:val="yellow"/>
        </w:rPr>
        <w:t>…………</w:t>
      </w:r>
      <w:r w:rsidRPr="00805824">
        <w:rPr>
          <w:rFonts w:asciiTheme="minorHAnsi" w:hAnsiTheme="minorHAnsi" w:cstheme="minorHAnsi"/>
          <w:i/>
          <w:iCs/>
          <w:sz w:val="22"/>
          <w:szCs w:val="22"/>
        </w:rPr>
        <w:t xml:space="preserve"> (dále též jen „</w:t>
      </w:r>
      <w:r w:rsidRPr="00805824">
        <w:rPr>
          <w:rFonts w:asciiTheme="minorHAnsi" w:hAnsiTheme="minorHAnsi" w:cstheme="minorHAnsi"/>
          <w:b/>
          <w:bCs/>
          <w:i/>
          <w:iCs/>
          <w:sz w:val="22"/>
          <w:szCs w:val="22"/>
        </w:rPr>
        <w:t>stavební povolení záměru</w:t>
      </w:r>
      <w:r w:rsidRPr="00805824">
        <w:rPr>
          <w:rFonts w:asciiTheme="minorHAnsi" w:hAnsiTheme="minorHAnsi" w:cstheme="minorHAnsi"/>
          <w:i/>
          <w:iCs/>
          <w:sz w:val="22"/>
          <w:szCs w:val="22"/>
        </w:rPr>
        <w:t xml:space="preserve">“). </w:t>
      </w:r>
      <w:r w:rsidR="0044043D">
        <w:rPr>
          <w:rFonts w:asciiTheme="minorHAnsi" w:hAnsiTheme="minorHAnsi" w:cstheme="minorHAnsi"/>
          <w:i/>
          <w:iCs/>
          <w:sz w:val="22"/>
          <w:szCs w:val="22"/>
        </w:rPr>
        <w:t>Kopie s</w:t>
      </w:r>
      <w:r w:rsidRPr="00805824">
        <w:rPr>
          <w:rFonts w:asciiTheme="minorHAnsi" w:hAnsiTheme="minorHAnsi" w:cstheme="minorHAnsi"/>
          <w:i/>
          <w:iCs/>
          <w:sz w:val="22"/>
          <w:szCs w:val="22"/>
        </w:rPr>
        <w:t>tavební</w:t>
      </w:r>
      <w:r w:rsidR="0044043D">
        <w:rPr>
          <w:rFonts w:asciiTheme="minorHAnsi" w:hAnsiTheme="minorHAnsi" w:cstheme="minorHAnsi"/>
          <w:i/>
          <w:iCs/>
          <w:sz w:val="22"/>
          <w:szCs w:val="22"/>
        </w:rPr>
        <w:t>ho</w:t>
      </w:r>
      <w:r w:rsidRPr="00805824">
        <w:rPr>
          <w:rFonts w:asciiTheme="minorHAnsi" w:hAnsiTheme="minorHAnsi" w:cstheme="minorHAnsi"/>
          <w:i/>
          <w:iCs/>
          <w:sz w:val="22"/>
          <w:szCs w:val="22"/>
        </w:rPr>
        <w:t xml:space="preserve"> povolení záměru je nedílnou součástí této smlouvy jako její příloha č. 2. Kupující se zavazuje postupovat při využívání pozemků tvořících předmět převodu dle stavebního povolení záměru.</w:t>
      </w:r>
    </w:p>
    <w:p w14:paraId="5E35F212" w14:textId="0862E6F9" w:rsidR="00537A0F" w:rsidRPr="00805824" w:rsidRDefault="00346CF4" w:rsidP="00537A0F">
      <w:pPr>
        <w:pStyle w:val="Odstavecseseznamem"/>
        <w:numPr>
          <w:ilvl w:val="0"/>
          <w:numId w:val="35"/>
        </w:numPr>
        <w:ind w:left="426" w:hanging="426"/>
        <w:contextualSpacing w:val="0"/>
        <w:rPr>
          <w:rFonts w:asciiTheme="minorHAnsi" w:hAnsiTheme="minorHAnsi" w:cstheme="minorHAnsi"/>
          <w:i/>
          <w:iCs/>
          <w:sz w:val="22"/>
          <w:szCs w:val="22"/>
        </w:rPr>
      </w:pPr>
      <w:r w:rsidRPr="00805824">
        <w:rPr>
          <w:rFonts w:asciiTheme="minorHAnsi" w:hAnsiTheme="minorHAnsi" w:cstheme="minorHAnsi"/>
          <w:i/>
          <w:iCs/>
          <w:sz w:val="22"/>
          <w:szCs w:val="22"/>
        </w:rPr>
        <w:t xml:space="preserve">Důvodem prodeje předmětu </w:t>
      </w:r>
      <w:r w:rsidR="000E2648">
        <w:rPr>
          <w:rFonts w:asciiTheme="minorHAnsi" w:hAnsiTheme="minorHAnsi" w:cstheme="minorHAnsi"/>
          <w:i/>
          <w:iCs/>
          <w:sz w:val="22"/>
          <w:szCs w:val="22"/>
        </w:rPr>
        <w:t>převodu</w:t>
      </w:r>
      <w:r w:rsidR="000E2648" w:rsidRPr="00805824">
        <w:rPr>
          <w:rFonts w:asciiTheme="minorHAnsi" w:hAnsiTheme="minorHAnsi" w:cstheme="minorHAnsi"/>
          <w:i/>
          <w:iCs/>
          <w:sz w:val="22"/>
          <w:szCs w:val="22"/>
        </w:rPr>
        <w:t xml:space="preserve"> </w:t>
      </w:r>
      <w:r w:rsidRPr="00805824">
        <w:rPr>
          <w:rFonts w:asciiTheme="minorHAnsi" w:hAnsiTheme="minorHAnsi" w:cstheme="minorHAnsi"/>
          <w:i/>
          <w:iCs/>
          <w:sz w:val="22"/>
          <w:szCs w:val="22"/>
        </w:rPr>
        <w:t>je realizace výstavby záměru kupujícího, na kter</w:t>
      </w:r>
      <w:r w:rsidR="0033522A" w:rsidRPr="00805824">
        <w:rPr>
          <w:rFonts w:asciiTheme="minorHAnsi" w:hAnsiTheme="minorHAnsi" w:cstheme="minorHAnsi"/>
          <w:i/>
          <w:iCs/>
          <w:sz w:val="22"/>
          <w:szCs w:val="22"/>
        </w:rPr>
        <w:t>ý</w:t>
      </w:r>
      <w:r w:rsidRPr="00805824">
        <w:rPr>
          <w:rFonts w:asciiTheme="minorHAnsi" w:hAnsiTheme="minorHAnsi" w:cstheme="minorHAnsi"/>
          <w:i/>
          <w:iCs/>
          <w:sz w:val="22"/>
          <w:szCs w:val="22"/>
        </w:rPr>
        <w:t xml:space="preserve"> bylo vydáno </w:t>
      </w:r>
      <w:r w:rsidR="00542609" w:rsidRPr="00805824">
        <w:rPr>
          <w:rFonts w:asciiTheme="minorHAnsi" w:hAnsiTheme="minorHAnsi" w:cstheme="minorHAnsi"/>
          <w:i/>
          <w:iCs/>
          <w:sz w:val="22"/>
          <w:szCs w:val="22"/>
        </w:rPr>
        <w:t>stavební povolení záměru</w:t>
      </w:r>
      <w:r w:rsidRPr="00805824">
        <w:rPr>
          <w:rFonts w:asciiTheme="minorHAnsi" w:hAnsiTheme="minorHAnsi" w:cstheme="minorHAnsi"/>
          <w:i/>
          <w:iCs/>
          <w:sz w:val="22"/>
          <w:szCs w:val="22"/>
        </w:rPr>
        <w:t>. Kupující se zavazuje, že výstavbu tohoto zá</w:t>
      </w:r>
      <w:r w:rsidR="0033522A" w:rsidRPr="00805824">
        <w:rPr>
          <w:rFonts w:asciiTheme="minorHAnsi" w:hAnsiTheme="minorHAnsi" w:cstheme="minorHAnsi"/>
          <w:i/>
          <w:iCs/>
          <w:sz w:val="22"/>
          <w:szCs w:val="22"/>
        </w:rPr>
        <w:t>m</w:t>
      </w:r>
      <w:r w:rsidRPr="00805824">
        <w:rPr>
          <w:rFonts w:asciiTheme="minorHAnsi" w:hAnsiTheme="minorHAnsi" w:cstheme="minorHAnsi"/>
          <w:i/>
          <w:iCs/>
          <w:sz w:val="22"/>
          <w:szCs w:val="22"/>
        </w:rPr>
        <w:t xml:space="preserve">ěru na předmětu </w:t>
      </w:r>
      <w:r w:rsidR="00817674" w:rsidRPr="00805824">
        <w:rPr>
          <w:rFonts w:asciiTheme="minorHAnsi" w:hAnsiTheme="minorHAnsi" w:cstheme="minorHAnsi"/>
          <w:i/>
          <w:iCs/>
          <w:sz w:val="22"/>
          <w:szCs w:val="22"/>
        </w:rPr>
        <w:t>převodu</w:t>
      </w:r>
      <w:r w:rsidRPr="00805824">
        <w:rPr>
          <w:rFonts w:asciiTheme="minorHAnsi" w:hAnsiTheme="minorHAnsi" w:cstheme="minorHAnsi"/>
          <w:i/>
          <w:iCs/>
          <w:sz w:val="22"/>
          <w:szCs w:val="22"/>
        </w:rPr>
        <w:t xml:space="preserve"> zrealizuje</w:t>
      </w:r>
      <w:r w:rsidR="000B2FA7">
        <w:rPr>
          <w:rFonts w:asciiTheme="minorHAnsi" w:hAnsiTheme="minorHAnsi" w:cstheme="minorHAnsi"/>
          <w:i/>
          <w:iCs/>
          <w:sz w:val="22"/>
          <w:szCs w:val="22"/>
        </w:rPr>
        <w:t xml:space="preserve"> v souladu se stavebním povolením záměru, smlouvou o smlouvě budoucí kupní a touto smlouvou. </w:t>
      </w:r>
      <w:r w:rsidR="004C77C4" w:rsidRPr="00805824">
        <w:rPr>
          <w:rFonts w:asciiTheme="minorHAnsi" w:hAnsiTheme="minorHAnsi" w:cstheme="minorHAnsi"/>
          <w:i/>
          <w:iCs/>
          <w:sz w:val="22"/>
          <w:szCs w:val="22"/>
        </w:rPr>
        <w:t xml:space="preserve">Z tohoto důvodu smluvní strany sjednávají </w:t>
      </w:r>
      <w:r w:rsidR="00300E56" w:rsidRPr="00805824">
        <w:rPr>
          <w:rFonts w:asciiTheme="minorHAnsi" w:hAnsiTheme="minorHAnsi" w:cstheme="minorHAnsi"/>
          <w:i/>
          <w:iCs/>
          <w:sz w:val="22"/>
          <w:szCs w:val="22"/>
        </w:rPr>
        <w:t xml:space="preserve">k předmětu převodu </w:t>
      </w:r>
      <w:r w:rsidR="004C77C4" w:rsidRPr="00805824">
        <w:rPr>
          <w:rFonts w:asciiTheme="minorHAnsi" w:hAnsiTheme="minorHAnsi" w:cstheme="minorHAnsi"/>
          <w:i/>
          <w:iCs/>
          <w:sz w:val="22"/>
          <w:szCs w:val="22"/>
        </w:rPr>
        <w:t>předkupní právo</w:t>
      </w:r>
      <w:r w:rsidR="00537A0F" w:rsidRPr="00805824">
        <w:rPr>
          <w:rFonts w:asciiTheme="minorHAnsi" w:hAnsiTheme="minorHAnsi" w:cstheme="minorHAnsi"/>
          <w:i/>
          <w:iCs/>
          <w:sz w:val="22"/>
          <w:szCs w:val="22"/>
        </w:rPr>
        <w:t>, zákaz zcizení a zatížení</w:t>
      </w:r>
      <w:r w:rsidR="004C77C4" w:rsidRPr="00805824">
        <w:rPr>
          <w:rFonts w:asciiTheme="minorHAnsi" w:hAnsiTheme="minorHAnsi" w:cstheme="minorHAnsi"/>
          <w:i/>
          <w:iCs/>
          <w:sz w:val="22"/>
          <w:szCs w:val="22"/>
        </w:rPr>
        <w:t xml:space="preserve"> a výhradu zpětné koupě</w:t>
      </w:r>
      <w:r w:rsidR="00300E56" w:rsidRPr="00805824">
        <w:rPr>
          <w:rFonts w:asciiTheme="minorHAnsi" w:hAnsiTheme="minorHAnsi" w:cstheme="minorHAnsi"/>
          <w:i/>
          <w:iCs/>
          <w:sz w:val="22"/>
          <w:szCs w:val="22"/>
        </w:rPr>
        <w:t>, které mají jako věcná práva přispět k tomu, aby se výstavba záměru kupujícího zrealizovala</w:t>
      </w:r>
      <w:r w:rsidR="000B2FA7">
        <w:rPr>
          <w:rFonts w:asciiTheme="minorHAnsi" w:hAnsiTheme="minorHAnsi" w:cstheme="minorHAnsi"/>
          <w:i/>
          <w:iCs/>
          <w:sz w:val="22"/>
          <w:szCs w:val="22"/>
        </w:rPr>
        <w:t xml:space="preserve"> tak, jak bylo původně plánováno.</w:t>
      </w:r>
    </w:p>
    <w:p w14:paraId="0CE3EC8D" w14:textId="35685B3E" w:rsidR="00537A0F" w:rsidRPr="00805824" w:rsidRDefault="00537A0F" w:rsidP="00537A0F">
      <w:pPr>
        <w:pStyle w:val="Odstavecseseznamem"/>
        <w:numPr>
          <w:ilvl w:val="0"/>
          <w:numId w:val="35"/>
        </w:numPr>
        <w:ind w:left="426" w:hanging="426"/>
        <w:contextualSpacing w:val="0"/>
        <w:rPr>
          <w:rFonts w:asciiTheme="minorHAnsi" w:hAnsiTheme="minorHAnsi" w:cstheme="minorHAnsi"/>
          <w:i/>
          <w:iCs/>
          <w:sz w:val="22"/>
          <w:szCs w:val="22"/>
        </w:rPr>
      </w:pPr>
      <w:r w:rsidRPr="00805824">
        <w:rPr>
          <w:rFonts w:asciiTheme="minorHAnsi" w:hAnsiTheme="minorHAnsi" w:cstheme="minorHAnsi"/>
          <w:i/>
          <w:iCs/>
          <w:sz w:val="22"/>
          <w:szCs w:val="22"/>
        </w:rPr>
        <w:t>Smluvní strany prohlašují, že touto smlouvou zřízené zátěže předmětu převodu, tj. předkupní právo, zákaz zcizení a zatížení a výhradu zpětné koupě, považují za přiměřené a nutné prostředky k naplnění účelu této smlouvy, a proto považují zájem na zřízení těchto zátěží předmětu převodu za hodný právní ochrany neodporující dobrým mravům ani veřejnému pořádku.</w:t>
      </w:r>
    </w:p>
    <w:p w14:paraId="60E39837" w14:textId="165368B3" w:rsidR="004C77C4" w:rsidRPr="00805824" w:rsidRDefault="004C77C4" w:rsidP="004C77C4">
      <w:pPr>
        <w:rPr>
          <w:rFonts w:asciiTheme="minorHAnsi" w:hAnsiTheme="minorHAnsi" w:cstheme="minorHAnsi"/>
          <w:i/>
          <w:iCs/>
          <w:sz w:val="22"/>
          <w:szCs w:val="22"/>
        </w:rPr>
      </w:pPr>
    </w:p>
    <w:p w14:paraId="2C825971" w14:textId="77777777" w:rsidR="00555094" w:rsidRPr="00805824" w:rsidRDefault="00555094" w:rsidP="00933246">
      <w:pPr>
        <w:pStyle w:val="nadpisvesmlouvch"/>
        <w:numPr>
          <w:ilvl w:val="0"/>
          <w:numId w:val="11"/>
        </w:numPr>
        <w:rPr>
          <w:rFonts w:asciiTheme="minorHAnsi" w:hAnsiTheme="minorHAnsi" w:cstheme="minorHAnsi"/>
          <w:i/>
          <w:iCs/>
        </w:rPr>
      </w:pPr>
    </w:p>
    <w:p w14:paraId="1FAE16C6" w14:textId="77777777" w:rsidR="00555094" w:rsidRPr="00805824" w:rsidRDefault="000341C7" w:rsidP="00555094">
      <w:pPr>
        <w:pStyle w:val="nadpisvesmlouvch"/>
        <w:rPr>
          <w:rFonts w:asciiTheme="minorHAnsi" w:hAnsiTheme="minorHAnsi" w:cstheme="minorHAnsi"/>
          <w:i/>
          <w:iCs/>
        </w:rPr>
      </w:pPr>
      <w:r w:rsidRPr="00805824">
        <w:rPr>
          <w:rFonts w:asciiTheme="minorHAnsi" w:hAnsiTheme="minorHAnsi" w:cstheme="minorHAnsi"/>
          <w:i/>
          <w:iCs/>
        </w:rPr>
        <w:t>Předmět smlouvy</w:t>
      </w:r>
    </w:p>
    <w:p w14:paraId="449EC1B0" w14:textId="77777777" w:rsidR="002461AB" w:rsidRPr="00805824" w:rsidRDefault="00555094" w:rsidP="002461AB">
      <w:pPr>
        <w:pStyle w:val="Odstavecseseznamem"/>
        <w:numPr>
          <w:ilvl w:val="0"/>
          <w:numId w:val="4"/>
        </w:numPr>
        <w:contextualSpacing w:val="0"/>
        <w:rPr>
          <w:rFonts w:asciiTheme="minorHAnsi" w:hAnsiTheme="minorHAnsi" w:cstheme="minorHAnsi"/>
          <w:i/>
          <w:iCs/>
          <w:sz w:val="22"/>
          <w:szCs w:val="22"/>
        </w:rPr>
      </w:pPr>
      <w:r w:rsidRPr="00805824">
        <w:rPr>
          <w:rFonts w:asciiTheme="minorHAnsi" w:hAnsiTheme="minorHAnsi" w:cstheme="minorHAnsi"/>
          <w:b/>
          <w:bCs/>
          <w:i/>
          <w:iCs/>
          <w:sz w:val="22"/>
          <w:szCs w:val="22"/>
        </w:rPr>
        <w:t xml:space="preserve">Prodávající </w:t>
      </w:r>
      <w:r w:rsidR="000341C7" w:rsidRPr="00805824">
        <w:rPr>
          <w:rFonts w:asciiTheme="minorHAnsi" w:hAnsiTheme="minorHAnsi" w:cstheme="minorHAnsi"/>
          <w:b/>
          <w:bCs/>
          <w:i/>
          <w:iCs/>
          <w:sz w:val="22"/>
          <w:szCs w:val="22"/>
        </w:rPr>
        <w:t>t</w:t>
      </w:r>
      <w:r w:rsidRPr="00805824">
        <w:rPr>
          <w:rFonts w:asciiTheme="minorHAnsi" w:hAnsiTheme="minorHAnsi" w:cstheme="minorHAnsi"/>
          <w:b/>
          <w:bCs/>
          <w:i/>
          <w:iCs/>
          <w:sz w:val="22"/>
          <w:szCs w:val="22"/>
        </w:rPr>
        <w:t>outo smlouvou prodává předmět převodu</w:t>
      </w:r>
      <w:r w:rsidR="003D0664" w:rsidRPr="00805824">
        <w:rPr>
          <w:rFonts w:asciiTheme="minorHAnsi" w:hAnsiTheme="minorHAnsi" w:cstheme="minorHAnsi"/>
          <w:b/>
          <w:bCs/>
          <w:i/>
          <w:iCs/>
          <w:sz w:val="22"/>
          <w:szCs w:val="22"/>
        </w:rPr>
        <w:t xml:space="preserve"> specifikovaný v čl. II. odst. (1) této smlouvy</w:t>
      </w:r>
      <w:r w:rsidRPr="00805824">
        <w:rPr>
          <w:rFonts w:asciiTheme="minorHAnsi" w:hAnsiTheme="minorHAnsi" w:cstheme="minorHAnsi"/>
          <w:i/>
          <w:iCs/>
          <w:sz w:val="22"/>
          <w:szCs w:val="22"/>
        </w:rPr>
        <w:t xml:space="preserve">, tj. </w:t>
      </w:r>
      <w:r w:rsidR="003D0664" w:rsidRPr="00805824">
        <w:rPr>
          <w:rFonts w:asciiTheme="minorHAnsi" w:hAnsiTheme="minorHAnsi" w:cstheme="minorHAnsi"/>
          <w:i/>
          <w:iCs/>
          <w:sz w:val="22"/>
          <w:szCs w:val="22"/>
        </w:rPr>
        <w:t>pozemky p. č. 1332/1, 1332/2, 1333/1, 1333/2, 1334, 1335 a 1336, vše v k. ú. Staré Brno</w:t>
      </w:r>
      <w:r w:rsidR="00B70669" w:rsidRPr="00805824">
        <w:rPr>
          <w:rFonts w:asciiTheme="minorHAnsi" w:hAnsiTheme="minorHAnsi" w:cstheme="minorHAnsi"/>
          <w:i/>
          <w:iCs/>
          <w:sz w:val="22"/>
          <w:szCs w:val="22"/>
        </w:rPr>
        <w:t>,</w:t>
      </w:r>
      <w:r w:rsidR="003D0664" w:rsidRPr="00805824">
        <w:rPr>
          <w:rFonts w:asciiTheme="minorHAnsi" w:hAnsiTheme="minorHAnsi" w:cstheme="minorHAnsi"/>
          <w:i/>
          <w:iCs/>
          <w:sz w:val="22"/>
          <w:szCs w:val="22"/>
        </w:rPr>
        <w:t xml:space="preserve"> na LV 6039, a to </w:t>
      </w:r>
      <w:r w:rsidR="003D0664" w:rsidRPr="00805824">
        <w:rPr>
          <w:rFonts w:asciiTheme="minorHAnsi" w:hAnsiTheme="minorHAnsi" w:cstheme="minorHAnsi"/>
          <w:bCs/>
          <w:i/>
          <w:iCs/>
          <w:sz w:val="22"/>
          <w:szCs w:val="22"/>
        </w:rPr>
        <w:t>se všemi jeho součástmi a příslušenstvím kupujícímu</w:t>
      </w:r>
      <w:r w:rsidR="003D0664" w:rsidRPr="00805824">
        <w:rPr>
          <w:rFonts w:asciiTheme="minorHAnsi" w:hAnsiTheme="minorHAnsi" w:cstheme="minorHAnsi"/>
          <w:i/>
          <w:iCs/>
          <w:sz w:val="22"/>
          <w:szCs w:val="22"/>
        </w:rPr>
        <w:t xml:space="preserve"> do jeho výlučného vlastnictví</w:t>
      </w:r>
      <w:r w:rsidR="003D0664" w:rsidRPr="00805824">
        <w:rPr>
          <w:rFonts w:asciiTheme="minorHAnsi" w:hAnsiTheme="minorHAnsi" w:cstheme="minorHAnsi"/>
          <w:bCs/>
          <w:i/>
          <w:iCs/>
          <w:sz w:val="22"/>
          <w:szCs w:val="22"/>
        </w:rPr>
        <w:t xml:space="preserve">, </w:t>
      </w:r>
      <w:r w:rsidR="003D0664" w:rsidRPr="00805824">
        <w:rPr>
          <w:rFonts w:asciiTheme="minorHAnsi" w:hAnsiTheme="minorHAnsi" w:cstheme="minorHAnsi"/>
          <w:b/>
          <w:i/>
          <w:iCs/>
          <w:sz w:val="22"/>
          <w:szCs w:val="22"/>
        </w:rPr>
        <w:t xml:space="preserve">a </w:t>
      </w:r>
      <w:r w:rsidRPr="00805824">
        <w:rPr>
          <w:rFonts w:asciiTheme="minorHAnsi" w:hAnsiTheme="minorHAnsi" w:cstheme="minorHAnsi"/>
          <w:b/>
          <w:i/>
          <w:iCs/>
          <w:sz w:val="22"/>
          <w:szCs w:val="22"/>
        </w:rPr>
        <w:t>kupující tento předmět převodu</w:t>
      </w:r>
      <w:r w:rsidR="003D0664" w:rsidRPr="00805824">
        <w:rPr>
          <w:rFonts w:asciiTheme="minorHAnsi" w:hAnsiTheme="minorHAnsi" w:cstheme="minorHAnsi"/>
          <w:b/>
          <w:i/>
          <w:iCs/>
          <w:sz w:val="22"/>
          <w:szCs w:val="22"/>
        </w:rPr>
        <w:t xml:space="preserve"> od prodávajícího</w:t>
      </w:r>
      <w:r w:rsidR="00F1327F" w:rsidRPr="00805824">
        <w:rPr>
          <w:rFonts w:asciiTheme="minorHAnsi" w:hAnsiTheme="minorHAnsi" w:cstheme="minorHAnsi"/>
          <w:b/>
          <w:i/>
          <w:iCs/>
          <w:sz w:val="22"/>
          <w:szCs w:val="22"/>
        </w:rPr>
        <w:t xml:space="preserve"> takto</w:t>
      </w:r>
      <w:r w:rsidRPr="00805824">
        <w:rPr>
          <w:rFonts w:asciiTheme="minorHAnsi" w:hAnsiTheme="minorHAnsi" w:cstheme="minorHAnsi"/>
          <w:b/>
          <w:i/>
          <w:iCs/>
          <w:sz w:val="22"/>
          <w:szCs w:val="22"/>
        </w:rPr>
        <w:t xml:space="preserve"> kupuje</w:t>
      </w:r>
      <w:r w:rsidR="003D0664" w:rsidRPr="00805824">
        <w:rPr>
          <w:rFonts w:asciiTheme="minorHAnsi" w:hAnsiTheme="minorHAnsi" w:cstheme="minorHAnsi"/>
          <w:i/>
          <w:iCs/>
          <w:sz w:val="22"/>
          <w:szCs w:val="22"/>
        </w:rPr>
        <w:t xml:space="preserve">, zavazuje se jej převzít a uhradit </w:t>
      </w:r>
      <w:r w:rsidRPr="00805824">
        <w:rPr>
          <w:rFonts w:asciiTheme="minorHAnsi" w:hAnsiTheme="minorHAnsi" w:cstheme="minorHAnsi"/>
          <w:i/>
          <w:iCs/>
          <w:sz w:val="22"/>
          <w:szCs w:val="22"/>
        </w:rPr>
        <w:t xml:space="preserve">dohodnutou </w:t>
      </w:r>
      <w:r w:rsidR="00D434E5" w:rsidRPr="00805824">
        <w:rPr>
          <w:rFonts w:asciiTheme="minorHAnsi" w:hAnsiTheme="minorHAnsi" w:cstheme="minorHAnsi"/>
          <w:i/>
          <w:iCs/>
          <w:sz w:val="22"/>
          <w:szCs w:val="22"/>
        </w:rPr>
        <w:t xml:space="preserve">souhrnnou </w:t>
      </w:r>
      <w:r w:rsidRPr="00805824">
        <w:rPr>
          <w:rFonts w:asciiTheme="minorHAnsi" w:hAnsiTheme="minorHAnsi" w:cstheme="minorHAnsi"/>
          <w:i/>
          <w:iCs/>
          <w:sz w:val="22"/>
          <w:szCs w:val="22"/>
        </w:rPr>
        <w:t>kupní cenu.</w:t>
      </w:r>
    </w:p>
    <w:p w14:paraId="15882DF1" w14:textId="15DB90D3" w:rsidR="003D0664" w:rsidRPr="00C84B7B" w:rsidRDefault="00083003" w:rsidP="00805824">
      <w:pPr>
        <w:pStyle w:val="Odstavecseseznamem"/>
        <w:numPr>
          <w:ilvl w:val="0"/>
          <w:numId w:val="4"/>
        </w:numPr>
        <w:tabs>
          <w:tab w:val="left" w:pos="851"/>
        </w:tabs>
        <w:spacing w:line="20" w:lineRule="atLeast"/>
        <w:contextualSpacing w:val="0"/>
        <w:rPr>
          <w:rFonts w:asciiTheme="minorHAnsi" w:hAnsiTheme="minorHAnsi" w:cstheme="minorHAnsi"/>
          <w:b/>
          <w:i/>
          <w:iCs/>
          <w:sz w:val="22"/>
          <w:szCs w:val="22"/>
        </w:rPr>
      </w:pPr>
      <w:r w:rsidRPr="00805824">
        <w:rPr>
          <w:rFonts w:asciiTheme="minorHAnsi" w:hAnsiTheme="minorHAnsi" w:cstheme="minorHAnsi"/>
          <w:i/>
          <w:iCs/>
          <w:sz w:val="22"/>
          <w:szCs w:val="22"/>
        </w:rPr>
        <w:t xml:space="preserve">Předmětem této smlouvy je i </w:t>
      </w:r>
      <w:r w:rsidR="002461AB" w:rsidRPr="00805824">
        <w:rPr>
          <w:rFonts w:asciiTheme="minorHAnsi" w:hAnsiTheme="minorHAnsi" w:cstheme="minorHAnsi"/>
          <w:i/>
          <w:iCs/>
          <w:sz w:val="22"/>
          <w:szCs w:val="22"/>
        </w:rPr>
        <w:t xml:space="preserve">závazek kupujícího provést, dostavit a řádně zkolaudovat v objektivně co nejkratší době na předmětu převodu stavbu záměru, která bude v souladu se stavebním povolením záměru, podmínkami nabídkového </w:t>
      </w:r>
      <w:r w:rsidR="002461AB" w:rsidRPr="00805824">
        <w:rPr>
          <w:rFonts w:asciiTheme="minorHAnsi" w:hAnsiTheme="minorHAnsi" w:cstheme="minorHAnsi"/>
          <w:i/>
          <w:iCs/>
          <w:sz w:val="22"/>
          <w:szCs w:val="22"/>
          <w:lang w:eastAsia="x-none"/>
        </w:rPr>
        <w:t>řízení „Revitalizace území Nové sady – Hybešova“ a nabídkou kupujícího učiněnou v nabídkovém řízení, a takovou již řádně zkolaudovanou stavbu záměru na předmětu převodu provozovat minimálně po dobu deseti (10) let</w:t>
      </w:r>
      <w:r w:rsidR="0089684C">
        <w:rPr>
          <w:rFonts w:asciiTheme="minorHAnsi" w:hAnsiTheme="minorHAnsi" w:cstheme="minorHAnsi"/>
          <w:i/>
          <w:iCs/>
          <w:sz w:val="22"/>
          <w:szCs w:val="22"/>
          <w:lang w:eastAsia="x-none"/>
        </w:rPr>
        <w:t xml:space="preserve"> od kolaudace</w:t>
      </w:r>
      <w:r w:rsidR="002461AB" w:rsidRPr="00805824">
        <w:rPr>
          <w:rFonts w:asciiTheme="minorHAnsi" w:hAnsiTheme="minorHAnsi" w:cstheme="minorHAnsi"/>
          <w:i/>
          <w:iCs/>
          <w:sz w:val="22"/>
          <w:szCs w:val="22"/>
          <w:lang w:eastAsia="x-none"/>
        </w:rPr>
        <w:t xml:space="preserve">. </w:t>
      </w:r>
    </w:p>
    <w:p w14:paraId="3AAA743D" w14:textId="3F554B60" w:rsidR="0089684C" w:rsidRPr="00C84B7B" w:rsidRDefault="000E2648" w:rsidP="0089684C">
      <w:pPr>
        <w:pStyle w:val="Odstavecseseznamem"/>
        <w:numPr>
          <w:ilvl w:val="0"/>
          <w:numId w:val="4"/>
        </w:numPr>
        <w:tabs>
          <w:tab w:val="left" w:pos="851"/>
        </w:tabs>
        <w:spacing w:line="20" w:lineRule="atLeast"/>
        <w:contextualSpacing w:val="0"/>
        <w:rPr>
          <w:rFonts w:asciiTheme="minorHAnsi" w:hAnsiTheme="minorHAnsi" w:cstheme="minorHAnsi"/>
          <w:i/>
          <w:iCs/>
          <w:sz w:val="22"/>
          <w:szCs w:val="22"/>
        </w:rPr>
      </w:pPr>
      <w:r>
        <w:rPr>
          <w:rFonts w:asciiTheme="minorHAnsi" w:hAnsiTheme="minorHAnsi" w:cstheme="minorHAnsi"/>
          <w:i/>
          <w:iCs/>
          <w:sz w:val="22"/>
          <w:szCs w:val="22"/>
          <w:lang w:eastAsia="x-none"/>
        </w:rPr>
        <w:t xml:space="preserve">Prodávající je povinen </w:t>
      </w:r>
      <w:r w:rsidR="0089684C">
        <w:rPr>
          <w:rFonts w:asciiTheme="minorHAnsi" w:hAnsiTheme="minorHAnsi" w:cstheme="minorHAnsi"/>
          <w:i/>
          <w:iCs/>
          <w:sz w:val="22"/>
          <w:szCs w:val="22"/>
          <w:lang w:eastAsia="x-none"/>
        </w:rPr>
        <w:t xml:space="preserve">zavázat i každého </w:t>
      </w:r>
      <w:r w:rsidR="0089684C" w:rsidRPr="0089684C">
        <w:rPr>
          <w:rFonts w:asciiTheme="minorHAnsi" w:hAnsiTheme="minorHAnsi" w:cstheme="minorHAnsi"/>
          <w:i/>
          <w:iCs/>
          <w:sz w:val="22"/>
          <w:szCs w:val="22"/>
          <w:lang w:eastAsia="x-none"/>
        </w:rPr>
        <w:t xml:space="preserve">budoucího nabyvatele předmětu převodu k povinnosti </w:t>
      </w:r>
      <w:r w:rsidR="0089684C" w:rsidRPr="00C84B7B">
        <w:rPr>
          <w:rFonts w:asciiTheme="minorHAnsi" w:hAnsiTheme="minorHAnsi" w:cstheme="minorHAnsi"/>
          <w:i/>
          <w:iCs/>
          <w:sz w:val="22"/>
          <w:szCs w:val="22"/>
        </w:rPr>
        <w:t>provozovat</w:t>
      </w:r>
      <w:r w:rsidR="0089684C">
        <w:rPr>
          <w:rFonts w:asciiTheme="minorHAnsi" w:hAnsiTheme="minorHAnsi" w:cstheme="minorHAnsi"/>
          <w:i/>
          <w:iCs/>
          <w:sz w:val="22"/>
          <w:szCs w:val="22"/>
        </w:rPr>
        <w:t xml:space="preserve"> takovou</w:t>
      </w:r>
      <w:r w:rsidR="0089684C" w:rsidRPr="00C84B7B">
        <w:rPr>
          <w:rFonts w:asciiTheme="minorHAnsi" w:hAnsiTheme="minorHAnsi" w:cstheme="minorHAnsi"/>
          <w:i/>
          <w:iCs/>
          <w:sz w:val="22"/>
          <w:szCs w:val="22"/>
        </w:rPr>
        <w:t xml:space="preserve"> stavbu záměru na předmětu převodu minimálně po dobu deseti (10) let</w:t>
      </w:r>
      <w:r w:rsidR="0089684C">
        <w:rPr>
          <w:rFonts w:asciiTheme="minorHAnsi" w:hAnsiTheme="minorHAnsi" w:cstheme="minorHAnsi"/>
          <w:i/>
          <w:iCs/>
          <w:sz w:val="22"/>
          <w:szCs w:val="22"/>
        </w:rPr>
        <w:t xml:space="preserve"> od kolaudace. Smluvní strany sjednávají, že kupující je odpovědný za porušení této povinnosti i </w:t>
      </w:r>
      <w:r w:rsidR="00F34F04">
        <w:rPr>
          <w:rFonts w:asciiTheme="minorHAnsi" w:hAnsiTheme="minorHAnsi" w:cstheme="minorHAnsi"/>
          <w:i/>
          <w:iCs/>
          <w:sz w:val="22"/>
          <w:szCs w:val="22"/>
        </w:rPr>
        <w:t xml:space="preserve">v případě jejího porušení </w:t>
      </w:r>
      <w:r w:rsidR="0089684C">
        <w:rPr>
          <w:rFonts w:asciiTheme="minorHAnsi" w:hAnsiTheme="minorHAnsi" w:cstheme="minorHAnsi"/>
          <w:i/>
          <w:iCs/>
          <w:sz w:val="22"/>
          <w:szCs w:val="22"/>
        </w:rPr>
        <w:t>ze strany budoucího nabyvatele.</w:t>
      </w:r>
    </w:p>
    <w:p w14:paraId="6EFE0B77" w14:textId="77777777" w:rsidR="002461AB" w:rsidRPr="00805824" w:rsidRDefault="002461AB" w:rsidP="002461AB">
      <w:pPr>
        <w:tabs>
          <w:tab w:val="left" w:pos="851"/>
        </w:tabs>
        <w:spacing w:line="20" w:lineRule="atLeast"/>
        <w:rPr>
          <w:rFonts w:asciiTheme="minorHAnsi" w:hAnsiTheme="minorHAnsi" w:cstheme="minorHAnsi"/>
          <w:b/>
          <w:i/>
          <w:iCs/>
          <w:sz w:val="22"/>
          <w:szCs w:val="22"/>
        </w:rPr>
      </w:pPr>
    </w:p>
    <w:p w14:paraId="24574587" w14:textId="77777777" w:rsidR="00555094" w:rsidRPr="00805824" w:rsidRDefault="00555094" w:rsidP="00933246">
      <w:pPr>
        <w:pStyle w:val="nadpisvesmlouvch"/>
        <w:numPr>
          <w:ilvl w:val="0"/>
          <w:numId w:val="11"/>
        </w:numPr>
        <w:rPr>
          <w:rFonts w:asciiTheme="minorHAnsi" w:hAnsiTheme="minorHAnsi" w:cstheme="minorHAnsi"/>
          <w:i/>
          <w:iCs/>
        </w:rPr>
      </w:pPr>
    </w:p>
    <w:p w14:paraId="431310C1" w14:textId="77777777" w:rsidR="00555094" w:rsidRPr="00805824" w:rsidRDefault="00555094" w:rsidP="00555094">
      <w:pPr>
        <w:pStyle w:val="nadpisvesmlouvch"/>
        <w:rPr>
          <w:rFonts w:asciiTheme="minorHAnsi" w:hAnsiTheme="minorHAnsi" w:cstheme="minorHAnsi"/>
          <w:i/>
          <w:iCs/>
        </w:rPr>
      </w:pPr>
      <w:r w:rsidRPr="00805824">
        <w:rPr>
          <w:rFonts w:asciiTheme="minorHAnsi" w:hAnsiTheme="minorHAnsi" w:cstheme="minorHAnsi"/>
          <w:i/>
          <w:iCs/>
        </w:rPr>
        <w:t>Kupní cena</w:t>
      </w:r>
    </w:p>
    <w:p w14:paraId="4D76853E" w14:textId="55B7A212" w:rsidR="00555094" w:rsidRPr="00805824" w:rsidRDefault="00555094" w:rsidP="00933246">
      <w:pPr>
        <w:numPr>
          <w:ilvl w:val="0"/>
          <w:numId w:val="6"/>
        </w:numPr>
        <w:rPr>
          <w:rFonts w:asciiTheme="minorHAnsi" w:hAnsiTheme="minorHAnsi" w:cstheme="minorHAnsi"/>
          <w:i/>
          <w:iCs/>
          <w:sz w:val="22"/>
          <w:szCs w:val="22"/>
        </w:rPr>
      </w:pPr>
      <w:r w:rsidRPr="00805824">
        <w:rPr>
          <w:rFonts w:asciiTheme="minorHAnsi" w:hAnsiTheme="minorHAnsi" w:cstheme="minorHAnsi"/>
          <w:i/>
          <w:iCs/>
          <w:sz w:val="22"/>
          <w:szCs w:val="22"/>
        </w:rPr>
        <w:t xml:space="preserve">Smluvní strany se </w:t>
      </w:r>
      <w:r w:rsidR="002E3D8E" w:rsidRPr="00805824">
        <w:rPr>
          <w:rFonts w:asciiTheme="minorHAnsi" w:hAnsiTheme="minorHAnsi" w:cstheme="minorHAnsi"/>
          <w:i/>
          <w:iCs/>
          <w:sz w:val="22"/>
          <w:szCs w:val="22"/>
        </w:rPr>
        <w:t>dohodly</w:t>
      </w:r>
      <w:r w:rsidRPr="00805824">
        <w:rPr>
          <w:rFonts w:asciiTheme="minorHAnsi" w:hAnsiTheme="minorHAnsi" w:cstheme="minorHAnsi"/>
          <w:i/>
          <w:iCs/>
          <w:sz w:val="22"/>
          <w:szCs w:val="22"/>
        </w:rPr>
        <w:t xml:space="preserve"> na </w:t>
      </w:r>
      <w:r w:rsidRPr="00805824">
        <w:rPr>
          <w:rFonts w:asciiTheme="minorHAnsi" w:hAnsiTheme="minorHAnsi" w:cstheme="minorHAnsi"/>
          <w:b/>
          <w:bCs/>
          <w:i/>
          <w:iCs/>
          <w:sz w:val="22"/>
          <w:szCs w:val="22"/>
        </w:rPr>
        <w:t>souhrnné kupní ceně</w:t>
      </w:r>
      <w:r w:rsidRPr="00805824">
        <w:rPr>
          <w:rFonts w:asciiTheme="minorHAnsi" w:hAnsiTheme="minorHAnsi" w:cstheme="minorHAnsi"/>
          <w:i/>
          <w:iCs/>
          <w:sz w:val="22"/>
          <w:szCs w:val="22"/>
        </w:rPr>
        <w:t xml:space="preserve"> (bez rozdělení na dílčí kupní ceny) </w:t>
      </w:r>
      <w:r w:rsidRPr="00805824">
        <w:rPr>
          <w:rFonts w:asciiTheme="minorHAnsi" w:hAnsiTheme="minorHAnsi" w:cstheme="minorHAnsi"/>
          <w:b/>
          <w:bCs/>
          <w:i/>
          <w:iCs/>
          <w:sz w:val="22"/>
          <w:szCs w:val="22"/>
        </w:rPr>
        <w:t xml:space="preserve">za předmět převodu ve výši </w:t>
      </w:r>
      <w:r w:rsidR="00C32251" w:rsidRPr="00805824">
        <w:rPr>
          <w:rFonts w:asciiTheme="minorHAnsi" w:hAnsiTheme="minorHAnsi" w:cstheme="minorHAnsi"/>
          <w:b/>
          <w:bCs/>
          <w:i/>
          <w:iCs/>
          <w:sz w:val="22"/>
          <w:szCs w:val="22"/>
          <w:highlight w:val="yellow"/>
        </w:rPr>
        <w:t>…………(min. 30 milionů)…………</w:t>
      </w:r>
      <w:r w:rsidR="00C32251" w:rsidRPr="00805824">
        <w:rPr>
          <w:rFonts w:asciiTheme="minorHAnsi" w:hAnsiTheme="minorHAnsi" w:cstheme="minorHAnsi"/>
          <w:b/>
          <w:bCs/>
          <w:i/>
          <w:iCs/>
          <w:sz w:val="22"/>
          <w:szCs w:val="22"/>
        </w:rPr>
        <w:t xml:space="preserve"> </w:t>
      </w:r>
      <w:r w:rsidRPr="00805824">
        <w:rPr>
          <w:rFonts w:asciiTheme="minorHAnsi" w:hAnsiTheme="minorHAnsi" w:cstheme="minorHAnsi"/>
          <w:b/>
          <w:bCs/>
          <w:i/>
          <w:iCs/>
          <w:sz w:val="22"/>
          <w:szCs w:val="22"/>
        </w:rPr>
        <w:t xml:space="preserve"> Kč </w:t>
      </w:r>
      <w:r w:rsidRPr="00805824">
        <w:rPr>
          <w:rFonts w:asciiTheme="minorHAnsi" w:hAnsiTheme="minorHAnsi" w:cstheme="minorHAnsi"/>
          <w:i/>
          <w:iCs/>
          <w:sz w:val="22"/>
          <w:szCs w:val="22"/>
        </w:rPr>
        <w:t xml:space="preserve">(slovy: </w:t>
      </w:r>
      <w:r w:rsidR="00C32251" w:rsidRPr="00805824">
        <w:rPr>
          <w:rFonts w:asciiTheme="minorHAnsi" w:hAnsiTheme="minorHAnsi" w:cstheme="minorHAnsi"/>
          <w:i/>
          <w:iCs/>
          <w:sz w:val="22"/>
          <w:szCs w:val="22"/>
          <w:highlight w:val="yellow"/>
        </w:rPr>
        <w:t>……………..</w:t>
      </w:r>
      <w:r w:rsidRPr="00805824">
        <w:rPr>
          <w:rFonts w:asciiTheme="minorHAnsi" w:hAnsiTheme="minorHAnsi" w:cstheme="minorHAnsi"/>
          <w:i/>
          <w:iCs/>
          <w:sz w:val="22"/>
          <w:szCs w:val="22"/>
        </w:rPr>
        <w:t xml:space="preserve"> korun českých)</w:t>
      </w:r>
      <w:r w:rsidR="00755A30">
        <w:rPr>
          <w:rFonts w:asciiTheme="minorHAnsi" w:hAnsiTheme="minorHAnsi" w:cstheme="minorHAnsi"/>
          <w:i/>
          <w:iCs/>
          <w:sz w:val="22"/>
          <w:szCs w:val="22"/>
        </w:rPr>
        <w:t xml:space="preserve"> </w:t>
      </w:r>
      <w:r w:rsidR="00755A30" w:rsidRPr="00193FB0">
        <w:rPr>
          <w:rFonts w:asciiTheme="minorHAnsi" w:hAnsiTheme="minorHAnsi" w:cstheme="minorHAnsi"/>
          <w:b/>
          <w:bCs/>
          <w:i/>
          <w:iCs/>
          <w:sz w:val="22"/>
          <w:szCs w:val="22"/>
        </w:rPr>
        <w:t>bez DPH</w:t>
      </w:r>
      <w:r w:rsidR="002E3D8E" w:rsidRPr="00805824">
        <w:rPr>
          <w:rFonts w:asciiTheme="minorHAnsi" w:hAnsiTheme="minorHAnsi" w:cstheme="minorHAnsi"/>
          <w:i/>
          <w:iCs/>
          <w:sz w:val="22"/>
          <w:szCs w:val="22"/>
        </w:rPr>
        <w:t>, která</w:t>
      </w:r>
      <w:r w:rsidR="00C32251" w:rsidRPr="00805824">
        <w:rPr>
          <w:rFonts w:asciiTheme="minorHAnsi" w:hAnsiTheme="minorHAnsi" w:cstheme="minorHAnsi"/>
          <w:i/>
          <w:iCs/>
          <w:sz w:val="22"/>
          <w:szCs w:val="22"/>
        </w:rPr>
        <w:t xml:space="preserve"> vychází z nabídky kupujícího předložené v rámci nabídkového řízení a navazuje na cenu určenou </w:t>
      </w:r>
      <w:r w:rsidR="002E3D8E" w:rsidRPr="00805824">
        <w:rPr>
          <w:rFonts w:asciiTheme="minorHAnsi" w:hAnsiTheme="minorHAnsi" w:cstheme="minorHAnsi"/>
          <w:i/>
          <w:iCs/>
          <w:sz w:val="22"/>
          <w:szCs w:val="22"/>
        </w:rPr>
        <w:t>znaleck</w:t>
      </w:r>
      <w:r w:rsidR="00C32251" w:rsidRPr="00805824">
        <w:rPr>
          <w:rFonts w:asciiTheme="minorHAnsi" w:hAnsiTheme="minorHAnsi" w:cstheme="minorHAnsi"/>
          <w:i/>
          <w:iCs/>
          <w:sz w:val="22"/>
          <w:szCs w:val="22"/>
        </w:rPr>
        <w:t>ým</w:t>
      </w:r>
      <w:r w:rsidR="002E3D8E" w:rsidRPr="00805824">
        <w:rPr>
          <w:rFonts w:asciiTheme="minorHAnsi" w:hAnsiTheme="minorHAnsi" w:cstheme="minorHAnsi"/>
          <w:i/>
          <w:iCs/>
          <w:sz w:val="22"/>
          <w:szCs w:val="22"/>
        </w:rPr>
        <w:t xml:space="preserve"> posud</w:t>
      </w:r>
      <w:r w:rsidR="00C32251" w:rsidRPr="00805824">
        <w:rPr>
          <w:rFonts w:asciiTheme="minorHAnsi" w:hAnsiTheme="minorHAnsi" w:cstheme="minorHAnsi"/>
          <w:i/>
          <w:iCs/>
          <w:sz w:val="22"/>
          <w:szCs w:val="22"/>
        </w:rPr>
        <w:t>kem</w:t>
      </w:r>
      <w:r w:rsidR="002E3D8E" w:rsidRPr="00805824">
        <w:rPr>
          <w:rFonts w:asciiTheme="minorHAnsi" w:hAnsiTheme="minorHAnsi" w:cstheme="minorHAnsi"/>
          <w:i/>
          <w:iCs/>
          <w:sz w:val="22"/>
          <w:szCs w:val="22"/>
        </w:rPr>
        <w:t xml:space="preserve"> č. 7227-331/2019 ze dne 19. 11. 2019, zpracovaného znaleckým ústavem Stavexis s.r.o., který stanovil obvyklou cenu předmětu převodu částkou ve výši 29.862.000,- Kč</w:t>
      </w:r>
      <w:r w:rsidR="00805824" w:rsidRPr="00805824">
        <w:rPr>
          <w:rFonts w:asciiTheme="minorHAnsi" w:hAnsiTheme="minorHAnsi" w:cstheme="minorHAnsi"/>
          <w:i/>
          <w:iCs/>
          <w:sz w:val="22"/>
          <w:szCs w:val="22"/>
        </w:rPr>
        <w:t>, případně navazuje na aktualizovanou kupní cenu dle smlouvy o smlouvě budoucí kupní</w:t>
      </w:r>
      <w:r w:rsidR="00C32251" w:rsidRPr="00805824">
        <w:rPr>
          <w:rFonts w:asciiTheme="minorHAnsi" w:hAnsiTheme="minorHAnsi" w:cstheme="minorHAnsi"/>
          <w:i/>
          <w:iCs/>
          <w:sz w:val="22"/>
          <w:szCs w:val="22"/>
        </w:rPr>
        <w:t xml:space="preserve">. </w:t>
      </w:r>
      <w:r w:rsidR="00193FB0">
        <w:rPr>
          <w:rFonts w:asciiTheme="minorHAnsi" w:hAnsiTheme="minorHAnsi" w:cstheme="minorHAnsi"/>
          <w:i/>
          <w:iCs/>
          <w:sz w:val="22"/>
          <w:szCs w:val="22"/>
        </w:rPr>
        <w:t xml:space="preserve">Ke kupní ceně bude připočteno DPH </w:t>
      </w:r>
      <w:r w:rsidR="00193FB0" w:rsidRPr="00193FB0">
        <w:rPr>
          <w:rFonts w:asciiTheme="minorHAnsi" w:hAnsiTheme="minorHAnsi" w:cstheme="minorHAnsi"/>
          <w:i/>
          <w:iCs/>
          <w:sz w:val="22"/>
          <w:szCs w:val="22"/>
        </w:rPr>
        <w:t>ve výši stanovené platnými a účinnými právními předpisy k okamžiku uskutečnění zdanitelného plnění</w:t>
      </w:r>
      <w:r w:rsidR="00193FB0">
        <w:rPr>
          <w:rFonts w:asciiTheme="minorHAnsi" w:hAnsiTheme="minorHAnsi" w:cstheme="minorHAnsi"/>
          <w:i/>
          <w:iCs/>
          <w:sz w:val="22"/>
          <w:szCs w:val="22"/>
        </w:rPr>
        <w:t>.</w:t>
      </w:r>
    </w:p>
    <w:p w14:paraId="56E28027" w14:textId="0F148091" w:rsidR="002E3D8E" w:rsidRPr="00805824" w:rsidRDefault="002E3D8E" w:rsidP="00933246">
      <w:pPr>
        <w:numPr>
          <w:ilvl w:val="0"/>
          <w:numId w:val="6"/>
        </w:numPr>
        <w:rPr>
          <w:rFonts w:asciiTheme="minorHAnsi" w:hAnsiTheme="minorHAnsi" w:cstheme="minorHAnsi"/>
          <w:i/>
          <w:iCs/>
          <w:sz w:val="22"/>
          <w:szCs w:val="22"/>
        </w:rPr>
      </w:pPr>
      <w:r w:rsidRPr="00805824">
        <w:rPr>
          <w:rFonts w:asciiTheme="minorHAnsi" w:hAnsiTheme="minorHAnsi" w:cstheme="minorHAnsi"/>
          <w:i/>
          <w:iCs/>
          <w:sz w:val="22"/>
          <w:szCs w:val="22"/>
        </w:rPr>
        <w:t>Na kupní cenu se</w:t>
      </w:r>
      <w:r w:rsidR="00CF01BC">
        <w:rPr>
          <w:rFonts w:asciiTheme="minorHAnsi" w:hAnsiTheme="minorHAnsi" w:cstheme="minorHAnsi"/>
          <w:i/>
          <w:iCs/>
          <w:sz w:val="22"/>
          <w:szCs w:val="22"/>
        </w:rPr>
        <w:t xml:space="preserve"> nabytím účinnosti této smlouvy automaticky</w:t>
      </w:r>
      <w:r w:rsidRPr="00805824">
        <w:rPr>
          <w:rFonts w:asciiTheme="minorHAnsi" w:hAnsiTheme="minorHAnsi" w:cstheme="minorHAnsi"/>
          <w:i/>
          <w:iCs/>
          <w:sz w:val="22"/>
          <w:szCs w:val="22"/>
        </w:rPr>
        <w:t xml:space="preserve"> započte doposud nevyčerpaná část kupujícím složené </w:t>
      </w:r>
      <w:r w:rsidR="00F02A43" w:rsidRPr="00805824">
        <w:rPr>
          <w:rFonts w:asciiTheme="minorHAnsi" w:hAnsiTheme="minorHAnsi" w:cstheme="minorHAnsi"/>
          <w:i/>
          <w:iCs/>
          <w:sz w:val="22"/>
          <w:szCs w:val="22"/>
        </w:rPr>
        <w:t>kauce</w:t>
      </w:r>
      <w:r w:rsidRPr="00805824">
        <w:rPr>
          <w:rFonts w:asciiTheme="minorHAnsi" w:hAnsiTheme="minorHAnsi" w:cstheme="minorHAnsi"/>
          <w:i/>
          <w:iCs/>
          <w:sz w:val="22"/>
          <w:szCs w:val="22"/>
        </w:rPr>
        <w:t xml:space="preserve"> (původní výše dosahovala částky ve výši 3.000.000,- Kč), která byla poukázána na účet prodávajícího na základě </w:t>
      </w:r>
      <w:r w:rsidRPr="00FB1C7F">
        <w:rPr>
          <w:rFonts w:asciiTheme="minorHAnsi" w:hAnsiTheme="minorHAnsi" w:cstheme="minorHAnsi"/>
          <w:i/>
          <w:iCs/>
          <w:sz w:val="22"/>
          <w:szCs w:val="22"/>
        </w:rPr>
        <w:t xml:space="preserve">smlouvy o </w:t>
      </w:r>
      <w:r w:rsidR="007D234C" w:rsidRPr="00FB1C7F">
        <w:rPr>
          <w:rFonts w:asciiTheme="minorHAnsi" w:hAnsiTheme="minorHAnsi" w:cstheme="minorHAnsi"/>
          <w:i/>
          <w:iCs/>
          <w:sz w:val="22"/>
          <w:szCs w:val="22"/>
        </w:rPr>
        <w:t>složení</w:t>
      </w:r>
      <w:r w:rsidR="00F34F04">
        <w:rPr>
          <w:rFonts w:asciiTheme="minorHAnsi" w:hAnsiTheme="minorHAnsi" w:cstheme="minorHAnsi"/>
          <w:i/>
          <w:iCs/>
          <w:sz w:val="22"/>
          <w:szCs w:val="22"/>
        </w:rPr>
        <w:t xml:space="preserve"> a užití</w:t>
      </w:r>
      <w:r w:rsidR="007D234C" w:rsidRPr="00FB1C7F">
        <w:rPr>
          <w:rFonts w:asciiTheme="minorHAnsi" w:hAnsiTheme="minorHAnsi" w:cstheme="minorHAnsi"/>
          <w:i/>
          <w:iCs/>
          <w:sz w:val="22"/>
          <w:szCs w:val="22"/>
        </w:rPr>
        <w:t xml:space="preserve"> </w:t>
      </w:r>
      <w:r w:rsidR="00F02A43" w:rsidRPr="00FB1C7F">
        <w:rPr>
          <w:rFonts w:asciiTheme="minorHAnsi" w:hAnsiTheme="minorHAnsi" w:cstheme="minorHAnsi"/>
          <w:i/>
          <w:iCs/>
          <w:sz w:val="22"/>
          <w:szCs w:val="22"/>
        </w:rPr>
        <w:t>kauce</w:t>
      </w:r>
      <w:r w:rsidRPr="00FB1C7F">
        <w:rPr>
          <w:rFonts w:asciiTheme="minorHAnsi" w:hAnsiTheme="minorHAnsi" w:cstheme="minorHAnsi"/>
          <w:i/>
          <w:iCs/>
          <w:sz w:val="22"/>
          <w:szCs w:val="22"/>
        </w:rPr>
        <w:t xml:space="preserve"> </w:t>
      </w:r>
      <w:r w:rsidRPr="00805824">
        <w:rPr>
          <w:rFonts w:asciiTheme="minorHAnsi" w:hAnsiTheme="minorHAnsi" w:cstheme="minorHAnsi"/>
          <w:i/>
          <w:iCs/>
          <w:sz w:val="22"/>
          <w:szCs w:val="22"/>
        </w:rPr>
        <w:t xml:space="preserve">uzavřené mezi smluvními stranami dne </w:t>
      </w:r>
      <w:r w:rsidRPr="00805824">
        <w:rPr>
          <w:rFonts w:asciiTheme="minorHAnsi" w:hAnsiTheme="minorHAnsi" w:cstheme="minorHAnsi"/>
          <w:i/>
          <w:iCs/>
          <w:sz w:val="22"/>
          <w:szCs w:val="22"/>
          <w:highlight w:val="yellow"/>
        </w:rPr>
        <w:t>……..</w:t>
      </w:r>
      <w:r w:rsidR="007D234C" w:rsidRPr="00805824">
        <w:rPr>
          <w:rFonts w:asciiTheme="minorHAnsi" w:hAnsiTheme="minorHAnsi" w:cstheme="minorHAnsi"/>
          <w:i/>
          <w:iCs/>
          <w:sz w:val="22"/>
          <w:szCs w:val="22"/>
        </w:rPr>
        <w:t xml:space="preserve"> , č.</w:t>
      </w:r>
      <w:r w:rsidRPr="00805824">
        <w:rPr>
          <w:rFonts w:asciiTheme="minorHAnsi" w:hAnsiTheme="minorHAnsi" w:cstheme="minorHAnsi"/>
          <w:i/>
          <w:iCs/>
          <w:sz w:val="22"/>
          <w:szCs w:val="22"/>
        </w:rPr>
        <w:t xml:space="preserve"> </w:t>
      </w:r>
      <w:r w:rsidR="007D234C" w:rsidRPr="00805824">
        <w:rPr>
          <w:rFonts w:asciiTheme="minorHAnsi" w:hAnsiTheme="minorHAnsi" w:cstheme="minorHAnsi"/>
          <w:i/>
          <w:iCs/>
          <w:sz w:val="22"/>
          <w:szCs w:val="22"/>
        </w:rPr>
        <w:t xml:space="preserve">prodávajícího: </w:t>
      </w:r>
      <w:r w:rsidR="007D234C" w:rsidRPr="00805824">
        <w:rPr>
          <w:rFonts w:asciiTheme="minorHAnsi" w:hAnsiTheme="minorHAnsi" w:cstheme="minorHAnsi"/>
          <w:i/>
          <w:iCs/>
          <w:sz w:val="22"/>
          <w:szCs w:val="22"/>
          <w:highlight w:val="yellow"/>
        </w:rPr>
        <w:t>…………..</w:t>
      </w:r>
      <w:r w:rsidR="007D234C" w:rsidRPr="00805824">
        <w:rPr>
          <w:rFonts w:asciiTheme="minorHAnsi" w:hAnsiTheme="minorHAnsi" w:cstheme="minorHAnsi"/>
          <w:i/>
          <w:iCs/>
          <w:sz w:val="22"/>
          <w:szCs w:val="22"/>
        </w:rPr>
        <w:t xml:space="preserve"> </w:t>
      </w:r>
      <w:r w:rsidRPr="00805824">
        <w:rPr>
          <w:rFonts w:asciiTheme="minorHAnsi" w:hAnsiTheme="minorHAnsi" w:cstheme="minorHAnsi"/>
          <w:i/>
          <w:iCs/>
          <w:sz w:val="22"/>
          <w:szCs w:val="22"/>
        </w:rPr>
        <w:t>.</w:t>
      </w:r>
      <w:r w:rsidR="000B2FA7">
        <w:rPr>
          <w:rFonts w:asciiTheme="minorHAnsi" w:hAnsiTheme="minorHAnsi" w:cstheme="minorHAnsi"/>
          <w:i/>
          <w:iCs/>
          <w:sz w:val="22"/>
          <w:szCs w:val="22"/>
        </w:rPr>
        <w:t xml:space="preserve"> </w:t>
      </w:r>
    </w:p>
    <w:p w14:paraId="4A5B2FD5" w14:textId="77777777" w:rsidR="00555094" w:rsidRPr="00805824" w:rsidRDefault="00555094" w:rsidP="00555094">
      <w:pPr>
        <w:rPr>
          <w:rFonts w:asciiTheme="minorHAnsi" w:hAnsiTheme="minorHAnsi" w:cstheme="minorHAnsi"/>
          <w:i/>
          <w:iCs/>
          <w:sz w:val="22"/>
          <w:szCs w:val="22"/>
        </w:rPr>
      </w:pPr>
    </w:p>
    <w:p w14:paraId="2746EC27" w14:textId="77777777" w:rsidR="00555094" w:rsidRPr="00805824" w:rsidRDefault="00555094" w:rsidP="00933246">
      <w:pPr>
        <w:pStyle w:val="nadpisvesmlouvch"/>
        <w:keepNext/>
        <w:numPr>
          <w:ilvl w:val="0"/>
          <w:numId w:val="11"/>
        </w:numPr>
        <w:rPr>
          <w:rFonts w:asciiTheme="minorHAnsi" w:hAnsiTheme="minorHAnsi" w:cstheme="minorHAnsi"/>
          <w:i/>
          <w:iCs/>
        </w:rPr>
      </w:pPr>
    </w:p>
    <w:p w14:paraId="66DE4B9D" w14:textId="77777777" w:rsidR="00555094" w:rsidRPr="00805824" w:rsidRDefault="00555094" w:rsidP="00346CF4">
      <w:pPr>
        <w:pStyle w:val="nadpisvesmlouvch"/>
        <w:keepNext/>
        <w:rPr>
          <w:rFonts w:asciiTheme="minorHAnsi" w:hAnsiTheme="minorHAnsi" w:cstheme="minorHAnsi"/>
          <w:i/>
          <w:iCs/>
        </w:rPr>
      </w:pPr>
      <w:r w:rsidRPr="00805824">
        <w:rPr>
          <w:rFonts w:asciiTheme="minorHAnsi" w:hAnsiTheme="minorHAnsi" w:cstheme="minorHAnsi"/>
          <w:i/>
          <w:iCs/>
        </w:rPr>
        <w:t>Platební podmínky</w:t>
      </w:r>
    </w:p>
    <w:p w14:paraId="7907AFC1" w14:textId="63B1AC16" w:rsidR="00593539" w:rsidRPr="00805824" w:rsidRDefault="002E3D8E" w:rsidP="00933246">
      <w:pPr>
        <w:pStyle w:val="Odstavecseseznamem"/>
        <w:keepNext/>
        <w:numPr>
          <w:ilvl w:val="0"/>
          <w:numId w:val="7"/>
        </w:numPr>
        <w:rPr>
          <w:rFonts w:asciiTheme="minorHAnsi" w:hAnsiTheme="minorHAnsi" w:cstheme="minorHAnsi"/>
          <w:i/>
          <w:iCs/>
          <w:sz w:val="22"/>
          <w:szCs w:val="22"/>
        </w:rPr>
      </w:pPr>
      <w:r w:rsidRPr="00805824">
        <w:rPr>
          <w:rFonts w:asciiTheme="minorHAnsi" w:hAnsiTheme="minorHAnsi" w:cstheme="minorHAnsi"/>
          <w:i/>
          <w:iCs/>
          <w:sz w:val="22"/>
          <w:szCs w:val="22"/>
        </w:rPr>
        <w:t>Kupující uhrad</w:t>
      </w:r>
      <w:r w:rsidR="005F1324">
        <w:rPr>
          <w:rFonts w:asciiTheme="minorHAnsi" w:hAnsiTheme="minorHAnsi" w:cstheme="minorHAnsi"/>
          <w:i/>
          <w:iCs/>
          <w:sz w:val="22"/>
          <w:szCs w:val="22"/>
        </w:rPr>
        <w:t>í</w:t>
      </w:r>
      <w:r w:rsidRPr="00805824">
        <w:rPr>
          <w:rFonts w:asciiTheme="minorHAnsi" w:hAnsiTheme="minorHAnsi" w:cstheme="minorHAnsi"/>
          <w:i/>
          <w:iCs/>
          <w:sz w:val="22"/>
          <w:szCs w:val="22"/>
        </w:rPr>
        <w:t xml:space="preserve"> </w:t>
      </w:r>
      <w:r w:rsidR="00CF01BC">
        <w:rPr>
          <w:rFonts w:asciiTheme="minorHAnsi" w:hAnsiTheme="minorHAnsi" w:cstheme="minorHAnsi"/>
          <w:i/>
          <w:iCs/>
          <w:sz w:val="22"/>
          <w:szCs w:val="22"/>
        </w:rPr>
        <w:t xml:space="preserve">kupní cenu (respektive její </w:t>
      </w:r>
      <w:r w:rsidR="000B2FA7">
        <w:rPr>
          <w:rFonts w:asciiTheme="minorHAnsi" w:hAnsiTheme="minorHAnsi" w:cstheme="minorHAnsi"/>
          <w:i/>
          <w:iCs/>
          <w:sz w:val="22"/>
          <w:szCs w:val="22"/>
        </w:rPr>
        <w:t xml:space="preserve">zbývající část po odečtení </w:t>
      </w:r>
      <w:r w:rsidR="00915A0B">
        <w:rPr>
          <w:rFonts w:asciiTheme="minorHAnsi" w:hAnsiTheme="minorHAnsi" w:cstheme="minorHAnsi"/>
          <w:i/>
          <w:iCs/>
          <w:sz w:val="22"/>
          <w:szCs w:val="22"/>
        </w:rPr>
        <w:t>doposud nevyčerpané kauce určené k započtení na kupní cenu</w:t>
      </w:r>
      <w:r w:rsidR="00CF01BC">
        <w:rPr>
          <w:rFonts w:asciiTheme="minorHAnsi" w:hAnsiTheme="minorHAnsi" w:cstheme="minorHAnsi"/>
          <w:i/>
          <w:iCs/>
          <w:sz w:val="22"/>
          <w:szCs w:val="22"/>
        </w:rPr>
        <w:t>)</w:t>
      </w:r>
      <w:r w:rsidR="00593539" w:rsidRPr="00805824">
        <w:rPr>
          <w:rFonts w:asciiTheme="minorHAnsi" w:hAnsiTheme="minorHAnsi" w:cstheme="minorHAnsi"/>
          <w:i/>
          <w:iCs/>
          <w:sz w:val="22"/>
          <w:szCs w:val="22"/>
        </w:rPr>
        <w:t xml:space="preserve"> bezhotovostním převodem na účet prodávajícího vedený u </w:t>
      </w:r>
      <w:r w:rsidR="009A7678" w:rsidRPr="009A7678">
        <w:rPr>
          <w:rFonts w:asciiTheme="minorHAnsi" w:hAnsiTheme="minorHAnsi" w:cstheme="minorHAnsi"/>
          <w:b/>
          <w:bCs/>
          <w:i/>
          <w:iCs/>
          <w:sz w:val="22"/>
          <w:szCs w:val="22"/>
        </w:rPr>
        <w:t>Československé obchodní banky, a.s.</w:t>
      </w:r>
      <w:r w:rsidR="00B70669" w:rsidRPr="009A7678">
        <w:rPr>
          <w:rFonts w:asciiTheme="minorHAnsi" w:hAnsiTheme="minorHAnsi" w:cstheme="minorHAnsi"/>
          <w:b/>
          <w:bCs/>
          <w:i/>
          <w:iCs/>
          <w:sz w:val="22"/>
          <w:szCs w:val="22"/>
        </w:rPr>
        <w:t xml:space="preserve">, </w:t>
      </w:r>
      <w:r w:rsidR="00593539" w:rsidRPr="009A7678">
        <w:rPr>
          <w:rFonts w:asciiTheme="minorHAnsi" w:hAnsiTheme="minorHAnsi" w:cstheme="minorHAnsi"/>
          <w:b/>
          <w:bCs/>
          <w:i/>
          <w:iCs/>
          <w:sz w:val="22"/>
          <w:szCs w:val="22"/>
        </w:rPr>
        <w:t xml:space="preserve">číslo účtu: </w:t>
      </w:r>
      <w:r w:rsidR="00E62B52" w:rsidRPr="009A7678">
        <w:rPr>
          <w:rFonts w:asciiTheme="minorHAnsi" w:hAnsiTheme="minorHAnsi" w:cstheme="minorHAnsi"/>
          <w:b/>
          <w:bCs/>
          <w:i/>
          <w:iCs/>
          <w:sz w:val="22"/>
          <w:szCs w:val="22"/>
        </w:rPr>
        <w:t>382286023/0300</w:t>
      </w:r>
      <w:r w:rsidR="00593539" w:rsidRPr="00805824">
        <w:rPr>
          <w:rFonts w:asciiTheme="minorHAnsi" w:hAnsiTheme="minorHAnsi" w:cstheme="minorHAnsi"/>
          <w:i/>
          <w:iCs/>
          <w:sz w:val="22"/>
          <w:szCs w:val="22"/>
        </w:rPr>
        <w:t xml:space="preserve">, </w:t>
      </w:r>
      <w:r w:rsidR="005F1324" w:rsidRPr="005F1324">
        <w:rPr>
          <w:rFonts w:asciiTheme="minorHAnsi" w:hAnsiTheme="minorHAnsi" w:cstheme="minorHAnsi"/>
          <w:b/>
          <w:bCs/>
          <w:i/>
          <w:iCs/>
          <w:sz w:val="22"/>
          <w:szCs w:val="22"/>
        </w:rPr>
        <w:t>ještě před uzavřením</w:t>
      </w:r>
      <w:r w:rsidR="005F1324">
        <w:rPr>
          <w:rFonts w:asciiTheme="minorHAnsi" w:hAnsiTheme="minorHAnsi" w:cstheme="minorHAnsi"/>
          <w:i/>
          <w:iCs/>
          <w:sz w:val="22"/>
          <w:szCs w:val="22"/>
        </w:rPr>
        <w:t xml:space="preserve"> </w:t>
      </w:r>
      <w:r w:rsidR="00593539" w:rsidRPr="00805824">
        <w:rPr>
          <w:rFonts w:asciiTheme="minorHAnsi" w:hAnsiTheme="minorHAnsi" w:cstheme="minorHAnsi"/>
          <w:b/>
          <w:bCs/>
          <w:i/>
          <w:iCs/>
          <w:sz w:val="22"/>
          <w:szCs w:val="22"/>
        </w:rPr>
        <w:t xml:space="preserve">této </w:t>
      </w:r>
      <w:r w:rsidR="00593539" w:rsidRPr="00805824">
        <w:rPr>
          <w:rFonts w:asciiTheme="minorHAnsi" w:hAnsiTheme="minorHAnsi" w:cstheme="minorHAnsi"/>
          <w:b/>
          <w:bCs/>
          <w:i/>
          <w:iCs/>
          <w:sz w:val="22"/>
          <w:szCs w:val="22"/>
        </w:rPr>
        <w:lastRenderedPageBreak/>
        <w:t>kupní smlouvy</w:t>
      </w:r>
      <w:r w:rsidR="00593539" w:rsidRPr="00805824">
        <w:rPr>
          <w:rFonts w:asciiTheme="minorHAnsi" w:hAnsiTheme="minorHAnsi" w:cstheme="minorHAnsi"/>
          <w:i/>
          <w:iCs/>
          <w:sz w:val="22"/>
          <w:szCs w:val="22"/>
        </w:rPr>
        <w:t xml:space="preserve">. </w:t>
      </w:r>
      <w:r w:rsidR="005F1324" w:rsidRPr="005F1324">
        <w:rPr>
          <w:rFonts w:asciiTheme="minorHAnsi" w:hAnsiTheme="minorHAnsi" w:cstheme="minorHAnsi"/>
          <w:b/>
          <w:bCs/>
          <w:i/>
          <w:iCs/>
          <w:sz w:val="22"/>
          <w:szCs w:val="22"/>
        </w:rPr>
        <w:t>Smluvní stran</w:t>
      </w:r>
      <w:r w:rsidR="005F1324">
        <w:rPr>
          <w:rFonts w:asciiTheme="minorHAnsi" w:hAnsiTheme="minorHAnsi" w:cstheme="minorHAnsi"/>
          <w:b/>
          <w:bCs/>
          <w:i/>
          <w:iCs/>
          <w:sz w:val="22"/>
          <w:szCs w:val="22"/>
        </w:rPr>
        <w:t>y</w:t>
      </w:r>
      <w:r w:rsidR="005F1324" w:rsidRPr="005F1324">
        <w:rPr>
          <w:rFonts w:asciiTheme="minorHAnsi" w:hAnsiTheme="minorHAnsi" w:cstheme="minorHAnsi"/>
          <w:b/>
          <w:bCs/>
          <w:i/>
          <w:iCs/>
          <w:sz w:val="22"/>
          <w:szCs w:val="22"/>
        </w:rPr>
        <w:t xml:space="preserve"> prohlašují, že nabytím účinnosti této smlouvy </w:t>
      </w:r>
      <w:r w:rsidR="005F1324">
        <w:rPr>
          <w:rFonts w:asciiTheme="minorHAnsi" w:hAnsiTheme="minorHAnsi" w:cstheme="minorHAnsi"/>
          <w:b/>
          <w:bCs/>
          <w:i/>
          <w:iCs/>
          <w:sz w:val="22"/>
          <w:szCs w:val="22"/>
        </w:rPr>
        <w:t xml:space="preserve">je </w:t>
      </w:r>
      <w:r w:rsidR="005F1324" w:rsidRPr="005F1324">
        <w:rPr>
          <w:rFonts w:asciiTheme="minorHAnsi" w:hAnsiTheme="minorHAnsi" w:cstheme="minorHAnsi"/>
          <w:b/>
          <w:bCs/>
          <w:i/>
          <w:iCs/>
          <w:sz w:val="22"/>
          <w:szCs w:val="22"/>
        </w:rPr>
        <w:t>již cel</w:t>
      </w:r>
      <w:r w:rsidR="005F1324">
        <w:rPr>
          <w:rFonts w:asciiTheme="minorHAnsi" w:hAnsiTheme="minorHAnsi" w:cstheme="minorHAnsi"/>
          <w:b/>
          <w:bCs/>
          <w:i/>
          <w:iCs/>
          <w:sz w:val="22"/>
          <w:szCs w:val="22"/>
        </w:rPr>
        <w:t>á</w:t>
      </w:r>
      <w:r w:rsidR="005F1324" w:rsidRPr="005F1324">
        <w:rPr>
          <w:rFonts w:asciiTheme="minorHAnsi" w:hAnsiTheme="minorHAnsi" w:cstheme="minorHAnsi"/>
          <w:b/>
          <w:bCs/>
          <w:i/>
          <w:iCs/>
          <w:sz w:val="22"/>
          <w:szCs w:val="22"/>
        </w:rPr>
        <w:t xml:space="preserve"> kupní cenu uhrazen</w:t>
      </w:r>
      <w:r w:rsidR="005F1324">
        <w:rPr>
          <w:rFonts w:asciiTheme="minorHAnsi" w:hAnsiTheme="minorHAnsi" w:cstheme="minorHAnsi"/>
          <w:b/>
          <w:bCs/>
          <w:i/>
          <w:iCs/>
          <w:sz w:val="22"/>
          <w:szCs w:val="22"/>
        </w:rPr>
        <w:t>a</w:t>
      </w:r>
      <w:r w:rsidR="005F1324" w:rsidRPr="005F1324">
        <w:rPr>
          <w:rFonts w:asciiTheme="minorHAnsi" w:hAnsiTheme="minorHAnsi" w:cstheme="minorHAnsi"/>
          <w:b/>
          <w:bCs/>
          <w:i/>
          <w:iCs/>
          <w:sz w:val="22"/>
          <w:szCs w:val="22"/>
        </w:rPr>
        <w:t>.</w:t>
      </w:r>
    </w:p>
    <w:p w14:paraId="291285B4" w14:textId="77777777" w:rsidR="00555094" w:rsidRPr="00805824" w:rsidRDefault="00555094" w:rsidP="00C31C72">
      <w:pPr>
        <w:rPr>
          <w:rFonts w:asciiTheme="minorHAnsi" w:hAnsiTheme="minorHAnsi" w:cstheme="minorHAnsi"/>
          <w:i/>
          <w:iCs/>
          <w:sz w:val="22"/>
          <w:szCs w:val="22"/>
        </w:rPr>
      </w:pPr>
    </w:p>
    <w:p w14:paraId="46A022BB" w14:textId="77777777" w:rsidR="00555094" w:rsidRPr="00805824" w:rsidRDefault="00555094" w:rsidP="00101251">
      <w:pPr>
        <w:pStyle w:val="nadpisvesmlouvch"/>
        <w:keepNext/>
        <w:numPr>
          <w:ilvl w:val="0"/>
          <w:numId w:val="11"/>
        </w:numPr>
        <w:rPr>
          <w:rFonts w:asciiTheme="minorHAnsi" w:hAnsiTheme="minorHAnsi" w:cstheme="minorHAnsi"/>
          <w:i/>
          <w:iCs/>
        </w:rPr>
      </w:pPr>
    </w:p>
    <w:p w14:paraId="08613FB2" w14:textId="46B89154" w:rsidR="00555094" w:rsidRPr="00805824" w:rsidRDefault="00555094" w:rsidP="00101251">
      <w:pPr>
        <w:pStyle w:val="nadpisvesmlouvch"/>
        <w:keepNext/>
        <w:rPr>
          <w:rFonts w:asciiTheme="minorHAnsi" w:hAnsiTheme="minorHAnsi" w:cstheme="minorHAnsi"/>
          <w:i/>
          <w:iCs/>
        </w:rPr>
      </w:pPr>
      <w:r w:rsidRPr="00805824">
        <w:rPr>
          <w:rFonts w:asciiTheme="minorHAnsi" w:hAnsiTheme="minorHAnsi" w:cstheme="minorHAnsi"/>
          <w:i/>
          <w:iCs/>
        </w:rPr>
        <w:t xml:space="preserve">Prohlášení </w:t>
      </w:r>
      <w:r w:rsidR="007D234C" w:rsidRPr="00805824">
        <w:rPr>
          <w:rFonts w:asciiTheme="minorHAnsi" w:hAnsiTheme="minorHAnsi" w:cstheme="minorHAnsi"/>
          <w:i/>
          <w:iCs/>
        </w:rPr>
        <w:t>smluvních stran</w:t>
      </w:r>
    </w:p>
    <w:p w14:paraId="15D54863" w14:textId="3D8FA77B" w:rsidR="00555094" w:rsidRPr="00805824" w:rsidRDefault="00555094" w:rsidP="00101251">
      <w:pPr>
        <w:pStyle w:val="Odstavecseseznamem"/>
        <w:keepNext/>
        <w:numPr>
          <w:ilvl w:val="0"/>
          <w:numId w:val="8"/>
        </w:numPr>
        <w:contextualSpacing w:val="0"/>
        <w:rPr>
          <w:rFonts w:asciiTheme="minorHAnsi" w:hAnsiTheme="minorHAnsi" w:cstheme="minorHAnsi"/>
          <w:i/>
          <w:iCs/>
          <w:sz w:val="22"/>
          <w:szCs w:val="22"/>
        </w:rPr>
      </w:pPr>
      <w:r w:rsidRPr="00805824">
        <w:rPr>
          <w:rFonts w:asciiTheme="minorHAnsi" w:hAnsiTheme="minorHAnsi" w:cstheme="minorHAnsi"/>
          <w:i/>
          <w:iCs/>
          <w:sz w:val="22"/>
          <w:szCs w:val="22"/>
        </w:rPr>
        <w:t>Prodávající prohlašuj</w:t>
      </w:r>
      <w:r w:rsidR="00C31C72" w:rsidRPr="00805824">
        <w:rPr>
          <w:rFonts w:asciiTheme="minorHAnsi" w:hAnsiTheme="minorHAnsi" w:cstheme="minorHAnsi"/>
          <w:i/>
          <w:iCs/>
          <w:sz w:val="22"/>
          <w:szCs w:val="22"/>
        </w:rPr>
        <w:t>e</w:t>
      </w:r>
      <w:r w:rsidRPr="00805824">
        <w:rPr>
          <w:rFonts w:asciiTheme="minorHAnsi" w:hAnsiTheme="minorHAnsi" w:cstheme="minorHAnsi"/>
          <w:i/>
          <w:iCs/>
          <w:sz w:val="22"/>
          <w:szCs w:val="22"/>
        </w:rPr>
        <w:t>, že předmět převodu není ke dni uzavření této smlouvy zatížen žádným věcným právem k věci cizí (</w:t>
      </w:r>
      <w:r w:rsidR="00B70669" w:rsidRPr="00805824">
        <w:rPr>
          <w:rFonts w:asciiTheme="minorHAnsi" w:hAnsiTheme="minorHAnsi" w:cstheme="minorHAnsi"/>
          <w:i/>
          <w:iCs/>
          <w:sz w:val="22"/>
          <w:szCs w:val="22"/>
        </w:rPr>
        <w:t>na</w:t>
      </w:r>
      <w:r w:rsidRPr="00805824">
        <w:rPr>
          <w:rFonts w:asciiTheme="minorHAnsi" w:hAnsiTheme="minorHAnsi" w:cstheme="minorHAnsi"/>
          <w:i/>
          <w:iCs/>
          <w:sz w:val="22"/>
          <w:szCs w:val="22"/>
        </w:rPr>
        <w:t>př. zástavní právo) či jiným relativním majetkovým právem (</w:t>
      </w:r>
      <w:r w:rsidR="00B70669" w:rsidRPr="00805824">
        <w:rPr>
          <w:rFonts w:asciiTheme="minorHAnsi" w:hAnsiTheme="minorHAnsi" w:cstheme="minorHAnsi"/>
          <w:i/>
          <w:iCs/>
          <w:sz w:val="22"/>
          <w:szCs w:val="22"/>
        </w:rPr>
        <w:t>na</w:t>
      </w:r>
      <w:r w:rsidRPr="00805824">
        <w:rPr>
          <w:rFonts w:asciiTheme="minorHAnsi" w:hAnsiTheme="minorHAnsi" w:cstheme="minorHAnsi"/>
          <w:i/>
          <w:iCs/>
          <w:sz w:val="22"/>
          <w:szCs w:val="22"/>
        </w:rPr>
        <w:t>př. nájem) či jiným omezením vlastnického práva zapsan</w:t>
      </w:r>
      <w:r w:rsidR="00B70669" w:rsidRPr="00805824">
        <w:rPr>
          <w:rFonts w:asciiTheme="minorHAnsi" w:hAnsiTheme="minorHAnsi" w:cstheme="minorHAnsi"/>
          <w:i/>
          <w:iCs/>
          <w:sz w:val="22"/>
          <w:szCs w:val="22"/>
        </w:rPr>
        <w:t>ým</w:t>
      </w:r>
      <w:r w:rsidRPr="00805824">
        <w:rPr>
          <w:rFonts w:asciiTheme="minorHAnsi" w:hAnsiTheme="minorHAnsi" w:cstheme="minorHAnsi"/>
          <w:i/>
          <w:iCs/>
          <w:sz w:val="22"/>
          <w:szCs w:val="22"/>
        </w:rPr>
        <w:t xml:space="preserve"> či nezapsa</w:t>
      </w:r>
      <w:r w:rsidR="00B70669" w:rsidRPr="00805824">
        <w:rPr>
          <w:rFonts w:asciiTheme="minorHAnsi" w:hAnsiTheme="minorHAnsi" w:cstheme="minorHAnsi"/>
          <w:i/>
          <w:iCs/>
          <w:sz w:val="22"/>
          <w:szCs w:val="22"/>
        </w:rPr>
        <w:t>ným</w:t>
      </w:r>
      <w:r w:rsidRPr="00805824">
        <w:rPr>
          <w:rFonts w:asciiTheme="minorHAnsi" w:hAnsiTheme="minorHAnsi" w:cstheme="minorHAnsi"/>
          <w:i/>
          <w:iCs/>
          <w:sz w:val="22"/>
          <w:szCs w:val="22"/>
        </w:rPr>
        <w:t xml:space="preserve"> v katastru nemovitostí</w:t>
      </w:r>
      <w:r w:rsidR="00B70669" w:rsidRPr="00805824">
        <w:rPr>
          <w:rFonts w:asciiTheme="minorHAnsi" w:hAnsiTheme="minorHAnsi" w:cstheme="minorHAnsi"/>
          <w:i/>
          <w:iCs/>
          <w:sz w:val="22"/>
          <w:szCs w:val="22"/>
        </w:rPr>
        <w:t>,</w:t>
      </w:r>
      <w:r w:rsidRPr="00805824">
        <w:rPr>
          <w:rFonts w:asciiTheme="minorHAnsi" w:hAnsiTheme="minorHAnsi" w:cstheme="minorHAnsi"/>
          <w:i/>
          <w:iCs/>
          <w:sz w:val="22"/>
          <w:szCs w:val="22"/>
        </w:rPr>
        <w:t xml:space="preserve"> s výjimkou: </w:t>
      </w:r>
    </w:p>
    <w:p w14:paraId="3246C4B3" w14:textId="77777777" w:rsidR="00880BD6" w:rsidRPr="00805824" w:rsidRDefault="00555094" w:rsidP="00933246">
      <w:pPr>
        <w:pStyle w:val="Odstavecseseznamem"/>
        <w:numPr>
          <w:ilvl w:val="0"/>
          <w:numId w:val="13"/>
        </w:numPr>
        <w:contextualSpacing w:val="0"/>
        <w:rPr>
          <w:rFonts w:asciiTheme="minorHAnsi" w:hAnsiTheme="minorHAnsi" w:cstheme="minorHAnsi"/>
          <w:i/>
          <w:iCs/>
          <w:sz w:val="22"/>
          <w:szCs w:val="22"/>
        </w:rPr>
      </w:pPr>
      <w:r w:rsidRPr="00805824">
        <w:rPr>
          <w:rFonts w:asciiTheme="minorHAnsi" w:hAnsiTheme="minorHAnsi" w:cstheme="minorHAnsi"/>
          <w:i/>
          <w:iCs/>
          <w:sz w:val="22"/>
          <w:szCs w:val="22"/>
        </w:rPr>
        <w:t xml:space="preserve">v katastru nemovitostí zapsaného </w:t>
      </w:r>
      <w:r w:rsidRPr="00805824">
        <w:rPr>
          <w:rFonts w:asciiTheme="minorHAnsi" w:hAnsiTheme="minorHAnsi" w:cstheme="minorHAnsi"/>
          <w:b/>
          <w:bCs/>
          <w:i/>
          <w:iCs/>
          <w:sz w:val="22"/>
          <w:szCs w:val="22"/>
        </w:rPr>
        <w:t>věcného břemene</w:t>
      </w:r>
      <w:r w:rsidR="00880BD6" w:rsidRPr="00805824">
        <w:rPr>
          <w:rFonts w:asciiTheme="minorHAnsi" w:hAnsiTheme="minorHAnsi" w:cstheme="minorHAnsi"/>
          <w:b/>
          <w:bCs/>
          <w:i/>
          <w:iCs/>
          <w:sz w:val="22"/>
          <w:szCs w:val="22"/>
        </w:rPr>
        <w:t xml:space="preserve"> vstupu za účelem údržby a oprav horkovodní přípojky v rozsahu GP č. 815-245/2007</w:t>
      </w:r>
      <w:r w:rsidRPr="00805824">
        <w:rPr>
          <w:rFonts w:asciiTheme="minorHAnsi" w:hAnsiTheme="minorHAnsi" w:cstheme="minorHAnsi"/>
          <w:b/>
          <w:bCs/>
          <w:i/>
          <w:iCs/>
          <w:sz w:val="22"/>
          <w:szCs w:val="22"/>
        </w:rPr>
        <w:t xml:space="preserve"> </w:t>
      </w:r>
      <w:r w:rsidR="00880BD6" w:rsidRPr="00805824">
        <w:rPr>
          <w:rFonts w:asciiTheme="minorHAnsi" w:hAnsiTheme="minorHAnsi" w:cstheme="minorHAnsi"/>
          <w:i/>
          <w:iCs/>
          <w:sz w:val="22"/>
          <w:szCs w:val="22"/>
        </w:rPr>
        <w:t>zatěžující pozemek p.č. 1332/2 v k. ú. Staré Brno, oprávnění pro Teplárny Brno, a.s., Okružní 828/25, Lesná, 63800 Brno, IČO: 46347534, a to na základě smlouvy o zřízení věcného břemene - úplatná ze dne 15.10.2012, právní účinky vkladu práva ke dni 21.11.2012;</w:t>
      </w:r>
    </w:p>
    <w:p w14:paraId="5FF4CC7C" w14:textId="57F09740" w:rsidR="00880BD6" w:rsidRDefault="00880BD6" w:rsidP="00933246">
      <w:pPr>
        <w:pStyle w:val="Odstavecseseznamem"/>
        <w:numPr>
          <w:ilvl w:val="0"/>
          <w:numId w:val="13"/>
        </w:numPr>
        <w:contextualSpacing w:val="0"/>
        <w:rPr>
          <w:rFonts w:asciiTheme="minorHAnsi" w:hAnsiTheme="minorHAnsi" w:cstheme="minorHAnsi"/>
          <w:i/>
          <w:iCs/>
          <w:sz w:val="22"/>
          <w:szCs w:val="22"/>
        </w:rPr>
      </w:pPr>
      <w:r w:rsidRPr="00805824">
        <w:rPr>
          <w:rFonts w:asciiTheme="minorHAnsi" w:hAnsiTheme="minorHAnsi" w:cstheme="minorHAnsi"/>
          <w:i/>
          <w:iCs/>
          <w:sz w:val="22"/>
          <w:szCs w:val="22"/>
        </w:rPr>
        <w:t xml:space="preserve">v katastru nemovitostí zapsaného věcného břemene </w:t>
      </w:r>
      <w:r w:rsidRPr="00805824">
        <w:rPr>
          <w:rFonts w:asciiTheme="minorHAnsi" w:hAnsiTheme="minorHAnsi" w:cstheme="minorHAnsi"/>
          <w:b/>
          <w:bCs/>
          <w:i/>
          <w:iCs/>
          <w:sz w:val="22"/>
          <w:szCs w:val="22"/>
        </w:rPr>
        <w:t>zřízení ochranného pásma kanalizační stoky DN 600 dle čl. X. smlouvy v rozsahu GP č.1127-165/2013</w:t>
      </w:r>
      <w:r w:rsidRPr="00805824">
        <w:rPr>
          <w:rFonts w:asciiTheme="minorHAnsi" w:hAnsiTheme="minorHAnsi" w:cstheme="minorHAnsi"/>
          <w:i/>
          <w:iCs/>
          <w:sz w:val="22"/>
          <w:szCs w:val="22"/>
        </w:rPr>
        <w:t xml:space="preserve"> zatěžující pozemek p.č. 1332/2 v k. ú. Staré Brno, oprávnění pro Brněnské vodárny a kanalizace, a.s., Pisárecká 555/1a, Pisárky, 60300 Brno, IČO: 46347275, a pro Statutární město Brno, Dominikánské náměstí 196/1, Brno-město, 60200 Brno, IČO: 44992785, a to na základě smlouvy směnné o zřízení věcných břemen, zřízení zástavního práva ze dne 18.12.2013, právní účinky vkladu práva ke dni 19.12.2013</w:t>
      </w:r>
      <w:r w:rsidR="00805FEA">
        <w:rPr>
          <w:rFonts w:asciiTheme="minorHAnsi" w:hAnsiTheme="minorHAnsi" w:cstheme="minorHAnsi"/>
          <w:i/>
          <w:iCs/>
          <w:sz w:val="22"/>
          <w:szCs w:val="22"/>
        </w:rPr>
        <w:t>,</w:t>
      </w:r>
    </w:p>
    <w:p w14:paraId="43E76364" w14:textId="10710931" w:rsidR="00805FEA" w:rsidRPr="007D3B82" w:rsidRDefault="007D3B82" w:rsidP="00933246">
      <w:pPr>
        <w:pStyle w:val="Odstavecseseznamem"/>
        <w:numPr>
          <w:ilvl w:val="0"/>
          <w:numId w:val="13"/>
        </w:numPr>
        <w:contextualSpacing w:val="0"/>
        <w:rPr>
          <w:rFonts w:asciiTheme="minorHAnsi" w:hAnsiTheme="minorHAnsi" w:cstheme="minorHAnsi"/>
          <w:i/>
          <w:iCs/>
          <w:sz w:val="22"/>
          <w:szCs w:val="22"/>
          <w:highlight w:val="yellow"/>
        </w:rPr>
      </w:pPr>
      <w:r w:rsidRPr="007D3B82">
        <w:rPr>
          <w:rFonts w:asciiTheme="minorHAnsi" w:hAnsiTheme="minorHAnsi" w:cstheme="minorHAnsi"/>
          <w:i/>
          <w:iCs/>
          <w:sz w:val="22"/>
          <w:szCs w:val="22"/>
          <w:highlight w:val="yellow"/>
        </w:rPr>
        <w:t>………</w:t>
      </w:r>
      <w:r>
        <w:rPr>
          <w:rFonts w:asciiTheme="minorHAnsi" w:hAnsiTheme="minorHAnsi" w:cstheme="minorHAnsi"/>
          <w:i/>
          <w:iCs/>
          <w:sz w:val="22"/>
          <w:szCs w:val="22"/>
          <w:highlight w:val="yellow"/>
        </w:rPr>
        <w:t xml:space="preserve"> </w:t>
      </w:r>
      <w:r w:rsidR="00F34F04">
        <w:rPr>
          <w:rFonts w:asciiTheme="minorHAnsi" w:hAnsiTheme="minorHAnsi" w:cstheme="minorHAnsi"/>
          <w:i/>
          <w:iCs/>
          <w:sz w:val="22"/>
          <w:szCs w:val="22"/>
          <w:highlight w:val="yellow"/>
        </w:rPr>
        <w:t>(</w:t>
      </w:r>
      <w:r w:rsidR="00805FEA" w:rsidRPr="007D3B82">
        <w:rPr>
          <w:rFonts w:asciiTheme="minorHAnsi" w:hAnsiTheme="minorHAnsi" w:cstheme="minorHAnsi"/>
          <w:i/>
          <w:iCs/>
          <w:sz w:val="22"/>
          <w:szCs w:val="22"/>
          <w:highlight w:val="yellow"/>
        </w:rPr>
        <w:t xml:space="preserve">všech dalších věcných břemen, které </w:t>
      </w:r>
      <w:r w:rsidRPr="007D3B82">
        <w:rPr>
          <w:rFonts w:asciiTheme="minorHAnsi" w:hAnsiTheme="minorHAnsi" w:cstheme="minorHAnsi"/>
          <w:i/>
          <w:iCs/>
          <w:sz w:val="22"/>
          <w:szCs w:val="22"/>
          <w:highlight w:val="yellow"/>
        </w:rPr>
        <w:t>vzniknou od doby uzavření smlouvy o smlouvě budoucí kupní a která budou zátěží předmětu převodu</w:t>
      </w:r>
      <w:r w:rsidR="00F34F04">
        <w:rPr>
          <w:rFonts w:asciiTheme="minorHAnsi" w:hAnsiTheme="minorHAnsi" w:cstheme="minorHAnsi"/>
          <w:i/>
          <w:iCs/>
          <w:sz w:val="22"/>
          <w:szCs w:val="22"/>
          <w:highlight w:val="yellow"/>
        </w:rPr>
        <w:t>)</w:t>
      </w:r>
      <w:r>
        <w:rPr>
          <w:rFonts w:asciiTheme="minorHAnsi" w:hAnsiTheme="minorHAnsi" w:cstheme="minorHAnsi"/>
          <w:i/>
          <w:iCs/>
          <w:sz w:val="22"/>
          <w:szCs w:val="22"/>
          <w:highlight w:val="yellow"/>
        </w:rPr>
        <w:t xml:space="preserve"> </w:t>
      </w:r>
      <w:r w:rsidRPr="007D3B82">
        <w:rPr>
          <w:rFonts w:asciiTheme="minorHAnsi" w:hAnsiTheme="minorHAnsi" w:cstheme="minorHAnsi"/>
          <w:i/>
          <w:iCs/>
          <w:sz w:val="22"/>
          <w:szCs w:val="22"/>
          <w:highlight w:val="yellow"/>
        </w:rPr>
        <w:t>………</w:t>
      </w:r>
    </w:p>
    <w:p w14:paraId="4D55997F" w14:textId="77777777" w:rsidR="00555094" w:rsidRPr="00805824" w:rsidRDefault="00555094" w:rsidP="00933246">
      <w:pPr>
        <w:pStyle w:val="Odstavecseseznamem"/>
        <w:numPr>
          <w:ilvl w:val="0"/>
          <w:numId w:val="8"/>
        </w:numPr>
        <w:contextualSpacing w:val="0"/>
        <w:rPr>
          <w:rFonts w:asciiTheme="minorHAnsi" w:hAnsiTheme="minorHAnsi" w:cstheme="minorHAnsi"/>
          <w:i/>
          <w:iCs/>
          <w:sz w:val="22"/>
          <w:szCs w:val="22"/>
        </w:rPr>
      </w:pPr>
      <w:r w:rsidRPr="00805824">
        <w:rPr>
          <w:rFonts w:asciiTheme="minorHAnsi" w:hAnsiTheme="minorHAnsi" w:cstheme="minorHAnsi"/>
          <w:i/>
          <w:iCs/>
          <w:sz w:val="22"/>
          <w:szCs w:val="22"/>
        </w:rPr>
        <w:t>Prodávající se zavazuj</w:t>
      </w:r>
      <w:r w:rsidR="00880BD6" w:rsidRPr="00805824">
        <w:rPr>
          <w:rFonts w:asciiTheme="minorHAnsi" w:hAnsiTheme="minorHAnsi" w:cstheme="minorHAnsi"/>
          <w:i/>
          <w:iCs/>
          <w:sz w:val="22"/>
          <w:szCs w:val="22"/>
        </w:rPr>
        <w:t>e</w:t>
      </w:r>
      <w:r w:rsidRPr="00805824">
        <w:rPr>
          <w:rFonts w:asciiTheme="minorHAnsi" w:hAnsiTheme="minorHAnsi" w:cstheme="minorHAnsi"/>
          <w:i/>
          <w:iCs/>
          <w:sz w:val="22"/>
          <w:szCs w:val="22"/>
        </w:rPr>
        <w:t>, že po dobu od uzavření této smlouvy do vkladu vlastnického práva</w:t>
      </w:r>
      <w:r w:rsidR="00880BD6" w:rsidRPr="00805824">
        <w:rPr>
          <w:rFonts w:asciiTheme="minorHAnsi" w:hAnsiTheme="minorHAnsi" w:cstheme="minorHAnsi"/>
          <w:i/>
          <w:iCs/>
          <w:sz w:val="22"/>
          <w:szCs w:val="22"/>
        </w:rPr>
        <w:t xml:space="preserve"> pro</w:t>
      </w:r>
      <w:r w:rsidRPr="00805824">
        <w:rPr>
          <w:rFonts w:asciiTheme="minorHAnsi" w:hAnsiTheme="minorHAnsi" w:cstheme="minorHAnsi"/>
          <w:i/>
          <w:iCs/>
          <w:sz w:val="22"/>
          <w:szCs w:val="22"/>
        </w:rPr>
        <w:t xml:space="preserve"> kupující</w:t>
      </w:r>
      <w:r w:rsidR="00880BD6" w:rsidRPr="00805824">
        <w:rPr>
          <w:rFonts w:asciiTheme="minorHAnsi" w:hAnsiTheme="minorHAnsi" w:cstheme="minorHAnsi"/>
          <w:i/>
          <w:iCs/>
          <w:sz w:val="22"/>
          <w:szCs w:val="22"/>
        </w:rPr>
        <w:t>ho</w:t>
      </w:r>
      <w:r w:rsidRPr="00805824">
        <w:rPr>
          <w:rFonts w:asciiTheme="minorHAnsi" w:hAnsiTheme="minorHAnsi" w:cstheme="minorHAnsi"/>
          <w:i/>
          <w:iCs/>
          <w:sz w:val="22"/>
          <w:szCs w:val="22"/>
        </w:rPr>
        <w:t xml:space="preserve"> do příslušného katastru nemovitostí předmět převodu nezatíží žádným věcným právem k věci cizí nebo nájemním právem bez písemného souhlasu kupující</w:t>
      </w:r>
      <w:r w:rsidR="00880BD6" w:rsidRPr="00805824">
        <w:rPr>
          <w:rFonts w:asciiTheme="minorHAnsi" w:hAnsiTheme="minorHAnsi" w:cstheme="minorHAnsi"/>
          <w:i/>
          <w:iCs/>
          <w:sz w:val="22"/>
          <w:szCs w:val="22"/>
        </w:rPr>
        <w:t>ho</w:t>
      </w:r>
      <w:r w:rsidRPr="00805824">
        <w:rPr>
          <w:rFonts w:asciiTheme="minorHAnsi" w:hAnsiTheme="minorHAnsi" w:cstheme="minorHAnsi"/>
          <w:i/>
          <w:iCs/>
          <w:sz w:val="22"/>
          <w:szCs w:val="22"/>
        </w:rPr>
        <w:t>. Prodávající prohlašuj</w:t>
      </w:r>
      <w:r w:rsidR="00880BD6" w:rsidRPr="00805824">
        <w:rPr>
          <w:rFonts w:asciiTheme="minorHAnsi" w:hAnsiTheme="minorHAnsi" w:cstheme="minorHAnsi"/>
          <w:i/>
          <w:iCs/>
          <w:sz w:val="22"/>
          <w:szCs w:val="22"/>
        </w:rPr>
        <w:t>e</w:t>
      </w:r>
      <w:r w:rsidRPr="00805824">
        <w:rPr>
          <w:rFonts w:asciiTheme="minorHAnsi" w:hAnsiTheme="minorHAnsi" w:cstheme="minorHAnsi"/>
          <w:i/>
          <w:iCs/>
          <w:sz w:val="22"/>
          <w:szCs w:val="22"/>
        </w:rPr>
        <w:t xml:space="preserve">, že neučinil právní jednání, kterým by disponoval vlastnickým právem k předmětu převodu a že </w:t>
      </w:r>
      <w:r w:rsidR="00880BD6" w:rsidRPr="00805824">
        <w:rPr>
          <w:rFonts w:asciiTheme="minorHAnsi" w:hAnsiTheme="minorHAnsi" w:cstheme="minorHAnsi"/>
          <w:i/>
          <w:iCs/>
          <w:sz w:val="22"/>
          <w:szCs w:val="22"/>
        </w:rPr>
        <w:t>nejsou</w:t>
      </w:r>
      <w:r w:rsidRPr="00805824">
        <w:rPr>
          <w:rFonts w:asciiTheme="minorHAnsi" w:hAnsiTheme="minorHAnsi" w:cstheme="minorHAnsi"/>
          <w:i/>
          <w:iCs/>
          <w:sz w:val="22"/>
          <w:szCs w:val="22"/>
        </w:rPr>
        <w:t xml:space="preserve"> podány žádné návrhy na vklad do katastru nemovitostí pro třetí osoby ohledně předmětu převodu, a že </w:t>
      </w:r>
      <w:r w:rsidR="00880BD6" w:rsidRPr="00805824">
        <w:rPr>
          <w:rFonts w:asciiTheme="minorHAnsi" w:hAnsiTheme="minorHAnsi" w:cstheme="minorHAnsi"/>
          <w:i/>
          <w:iCs/>
          <w:sz w:val="22"/>
          <w:szCs w:val="22"/>
        </w:rPr>
        <w:t>mu</w:t>
      </w:r>
      <w:r w:rsidRPr="00805824">
        <w:rPr>
          <w:rFonts w:asciiTheme="minorHAnsi" w:hAnsiTheme="minorHAnsi" w:cstheme="minorHAnsi"/>
          <w:i/>
          <w:iCs/>
          <w:sz w:val="22"/>
          <w:szCs w:val="22"/>
        </w:rPr>
        <w:t xml:space="preserve"> nejsou známa žádná soudní, rozhodčí nebo správní řízení týkající se předmětu převodu.</w:t>
      </w:r>
    </w:p>
    <w:p w14:paraId="29A19B04" w14:textId="77777777" w:rsidR="001A27E7" w:rsidRPr="00805824" w:rsidRDefault="00555094" w:rsidP="001A27E7">
      <w:pPr>
        <w:pStyle w:val="Odstavecseseznamem"/>
        <w:numPr>
          <w:ilvl w:val="0"/>
          <w:numId w:val="8"/>
        </w:numPr>
        <w:contextualSpacing w:val="0"/>
        <w:rPr>
          <w:rFonts w:asciiTheme="minorHAnsi" w:hAnsiTheme="minorHAnsi" w:cstheme="minorHAnsi"/>
          <w:i/>
          <w:iCs/>
          <w:sz w:val="22"/>
          <w:szCs w:val="22"/>
        </w:rPr>
      </w:pPr>
      <w:r w:rsidRPr="00805824">
        <w:rPr>
          <w:rFonts w:asciiTheme="minorHAnsi" w:hAnsiTheme="minorHAnsi" w:cstheme="minorHAnsi"/>
          <w:i/>
          <w:iCs/>
          <w:sz w:val="22"/>
          <w:szCs w:val="22"/>
        </w:rPr>
        <w:t>Prodávající</w:t>
      </w:r>
      <w:r w:rsidR="000567EC" w:rsidRPr="00805824">
        <w:rPr>
          <w:rFonts w:asciiTheme="minorHAnsi" w:hAnsiTheme="minorHAnsi" w:cstheme="minorHAnsi"/>
          <w:i/>
          <w:iCs/>
          <w:sz w:val="22"/>
          <w:szCs w:val="22"/>
        </w:rPr>
        <w:t xml:space="preserve"> a kupující</w:t>
      </w:r>
      <w:r w:rsidRPr="00805824">
        <w:rPr>
          <w:rFonts w:asciiTheme="minorHAnsi" w:hAnsiTheme="minorHAnsi" w:cstheme="minorHAnsi"/>
          <w:i/>
          <w:iCs/>
          <w:sz w:val="22"/>
          <w:szCs w:val="22"/>
        </w:rPr>
        <w:t xml:space="preserve"> dále </w:t>
      </w:r>
      <w:r w:rsidR="000567EC" w:rsidRPr="00805824">
        <w:rPr>
          <w:rFonts w:asciiTheme="minorHAnsi" w:hAnsiTheme="minorHAnsi" w:cstheme="minorHAnsi"/>
          <w:i/>
          <w:iCs/>
          <w:sz w:val="22"/>
          <w:szCs w:val="22"/>
        </w:rPr>
        <w:t xml:space="preserve">společně </w:t>
      </w:r>
      <w:r w:rsidRPr="00805824">
        <w:rPr>
          <w:rFonts w:asciiTheme="minorHAnsi" w:hAnsiTheme="minorHAnsi" w:cstheme="minorHAnsi"/>
          <w:i/>
          <w:iCs/>
          <w:sz w:val="22"/>
          <w:szCs w:val="22"/>
        </w:rPr>
        <w:t>prohlašuj</w:t>
      </w:r>
      <w:r w:rsidR="000567EC" w:rsidRPr="00805824">
        <w:rPr>
          <w:rFonts w:asciiTheme="minorHAnsi" w:hAnsiTheme="minorHAnsi" w:cstheme="minorHAnsi"/>
          <w:i/>
          <w:iCs/>
          <w:sz w:val="22"/>
          <w:szCs w:val="22"/>
        </w:rPr>
        <w:t>í</w:t>
      </w:r>
      <w:r w:rsidRPr="00805824">
        <w:rPr>
          <w:rFonts w:asciiTheme="minorHAnsi" w:hAnsiTheme="minorHAnsi" w:cstheme="minorHAnsi"/>
          <w:i/>
          <w:iCs/>
          <w:sz w:val="22"/>
          <w:szCs w:val="22"/>
        </w:rPr>
        <w:t xml:space="preserve">, že </w:t>
      </w:r>
      <w:r w:rsidR="000567EC" w:rsidRPr="00805824">
        <w:rPr>
          <w:rFonts w:asciiTheme="minorHAnsi" w:hAnsiTheme="minorHAnsi" w:cstheme="minorHAnsi"/>
          <w:i/>
          <w:iCs/>
          <w:sz w:val="22"/>
          <w:szCs w:val="22"/>
        </w:rPr>
        <w:t>nejsou</w:t>
      </w:r>
      <w:r w:rsidRPr="00805824">
        <w:rPr>
          <w:rFonts w:asciiTheme="minorHAnsi" w:hAnsiTheme="minorHAnsi" w:cstheme="minorHAnsi"/>
          <w:i/>
          <w:iCs/>
          <w:sz w:val="22"/>
          <w:szCs w:val="22"/>
        </w:rPr>
        <w:t xml:space="preserve"> jakkoli omezen</w:t>
      </w:r>
      <w:r w:rsidR="000567EC" w:rsidRPr="00805824">
        <w:rPr>
          <w:rFonts w:asciiTheme="minorHAnsi" w:hAnsiTheme="minorHAnsi" w:cstheme="minorHAnsi"/>
          <w:i/>
          <w:iCs/>
          <w:sz w:val="22"/>
          <w:szCs w:val="22"/>
        </w:rPr>
        <w:t>i</w:t>
      </w:r>
      <w:r w:rsidRPr="00805824">
        <w:rPr>
          <w:rFonts w:asciiTheme="minorHAnsi" w:hAnsiTheme="minorHAnsi" w:cstheme="minorHAnsi"/>
          <w:i/>
          <w:iCs/>
          <w:sz w:val="22"/>
          <w:szCs w:val="22"/>
        </w:rPr>
        <w:t xml:space="preserve"> v právu předmět převodu převést</w:t>
      </w:r>
      <w:r w:rsidR="000567EC" w:rsidRPr="00805824">
        <w:rPr>
          <w:rFonts w:asciiTheme="minorHAnsi" w:hAnsiTheme="minorHAnsi" w:cstheme="minorHAnsi"/>
          <w:i/>
          <w:iCs/>
          <w:sz w:val="22"/>
          <w:szCs w:val="22"/>
        </w:rPr>
        <w:t xml:space="preserve"> a nabýt</w:t>
      </w:r>
      <w:r w:rsidRPr="00805824">
        <w:rPr>
          <w:rFonts w:asciiTheme="minorHAnsi" w:hAnsiTheme="minorHAnsi" w:cstheme="minorHAnsi"/>
          <w:i/>
          <w:iCs/>
          <w:sz w:val="22"/>
          <w:szCs w:val="22"/>
        </w:rPr>
        <w:t xml:space="preserve">, že na </w:t>
      </w:r>
      <w:r w:rsidR="000567EC" w:rsidRPr="00805824">
        <w:rPr>
          <w:rFonts w:asciiTheme="minorHAnsi" w:hAnsiTheme="minorHAnsi" w:cstheme="minorHAnsi"/>
          <w:i/>
          <w:iCs/>
          <w:sz w:val="22"/>
          <w:szCs w:val="22"/>
        </w:rPr>
        <w:t>jejich</w:t>
      </w:r>
      <w:r w:rsidRPr="00805824">
        <w:rPr>
          <w:rFonts w:asciiTheme="minorHAnsi" w:hAnsiTheme="minorHAnsi" w:cstheme="minorHAnsi"/>
          <w:i/>
          <w:iCs/>
          <w:sz w:val="22"/>
          <w:szCs w:val="22"/>
        </w:rPr>
        <w:t xml:space="preserve"> majetek nebyl prohlášen konkurs, nucené vyrovnání nebo prohlášen úpadek v insolvenčním řízení, případně povoleno oddlužení. </w:t>
      </w:r>
      <w:r w:rsidR="000567EC" w:rsidRPr="00805824">
        <w:rPr>
          <w:rFonts w:asciiTheme="minorHAnsi" w:hAnsiTheme="minorHAnsi" w:cstheme="minorHAnsi"/>
          <w:i/>
          <w:iCs/>
          <w:sz w:val="22"/>
          <w:szCs w:val="22"/>
        </w:rPr>
        <w:t>Dále</w:t>
      </w:r>
      <w:r w:rsidRPr="00805824">
        <w:rPr>
          <w:rFonts w:asciiTheme="minorHAnsi" w:hAnsiTheme="minorHAnsi" w:cstheme="minorHAnsi"/>
          <w:i/>
          <w:iCs/>
          <w:sz w:val="22"/>
          <w:szCs w:val="22"/>
        </w:rPr>
        <w:t xml:space="preserve"> prohlašuj</w:t>
      </w:r>
      <w:r w:rsidR="000567EC" w:rsidRPr="00805824">
        <w:rPr>
          <w:rFonts w:asciiTheme="minorHAnsi" w:hAnsiTheme="minorHAnsi" w:cstheme="minorHAnsi"/>
          <w:i/>
          <w:iCs/>
          <w:sz w:val="22"/>
          <w:szCs w:val="22"/>
        </w:rPr>
        <w:t>í</w:t>
      </w:r>
      <w:r w:rsidRPr="00805824">
        <w:rPr>
          <w:rFonts w:asciiTheme="minorHAnsi" w:hAnsiTheme="minorHAnsi" w:cstheme="minorHAnsi"/>
          <w:i/>
          <w:iCs/>
          <w:sz w:val="22"/>
          <w:szCs w:val="22"/>
        </w:rPr>
        <w:t xml:space="preserve">, že proti </w:t>
      </w:r>
      <w:r w:rsidR="000567EC" w:rsidRPr="00805824">
        <w:rPr>
          <w:rFonts w:asciiTheme="minorHAnsi" w:hAnsiTheme="minorHAnsi" w:cstheme="minorHAnsi"/>
          <w:i/>
          <w:iCs/>
          <w:sz w:val="22"/>
          <w:szCs w:val="22"/>
        </w:rPr>
        <w:t>nim</w:t>
      </w:r>
      <w:r w:rsidRPr="00805824">
        <w:rPr>
          <w:rFonts w:asciiTheme="minorHAnsi" w:hAnsiTheme="minorHAnsi" w:cstheme="minorHAnsi"/>
          <w:i/>
          <w:iCs/>
          <w:sz w:val="22"/>
          <w:szCs w:val="22"/>
        </w:rPr>
        <w:t xml:space="preserve"> není vedeno žádné exekuční řízení</w:t>
      </w:r>
      <w:r w:rsidR="000567EC" w:rsidRPr="00805824">
        <w:rPr>
          <w:rFonts w:asciiTheme="minorHAnsi" w:hAnsiTheme="minorHAnsi" w:cstheme="minorHAnsi"/>
          <w:i/>
          <w:iCs/>
          <w:sz w:val="22"/>
          <w:szCs w:val="22"/>
        </w:rPr>
        <w:t xml:space="preserve">, nebyl </w:t>
      </w:r>
      <w:r w:rsidRPr="00805824">
        <w:rPr>
          <w:rFonts w:asciiTheme="minorHAnsi" w:hAnsiTheme="minorHAnsi" w:cstheme="minorHAnsi"/>
          <w:i/>
          <w:iCs/>
          <w:sz w:val="22"/>
          <w:szCs w:val="22"/>
        </w:rPr>
        <w:t xml:space="preserve">vydán exekuční příkaz a že </w:t>
      </w:r>
      <w:r w:rsidR="00880BD6" w:rsidRPr="00805824">
        <w:rPr>
          <w:rFonts w:asciiTheme="minorHAnsi" w:hAnsiTheme="minorHAnsi" w:cstheme="minorHAnsi"/>
          <w:i/>
          <w:iCs/>
          <w:sz w:val="22"/>
          <w:szCs w:val="22"/>
        </w:rPr>
        <w:t>nem</w:t>
      </w:r>
      <w:r w:rsidR="000567EC" w:rsidRPr="00805824">
        <w:rPr>
          <w:rFonts w:asciiTheme="minorHAnsi" w:hAnsiTheme="minorHAnsi" w:cstheme="minorHAnsi"/>
          <w:i/>
          <w:iCs/>
          <w:sz w:val="22"/>
          <w:szCs w:val="22"/>
        </w:rPr>
        <w:t>ají</w:t>
      </w:r>
      <w:r w:rsidRPr="00805824">
        <w:rPr>
          <w:rFonts w:asciiTheme="minorHAnsi" w:hAnsiTheme="minorHAnsi" w:cstheme="minorHAnsi"/>
          <w:i/>
          <w:iCs/>
          <w:sz w:val="22"/>
          <w:szCs w:val="22"/>
        </w:rPr>
        <w:t xml:space="preserve"> daňové nedoplatky, které by mohly mít za následek zřízení zástavního práva k předmětu převodu finančním úřadem a že </w:t>
      </w:r>
      <w:r w:rsidR="00880BD6" w:rsidRPr="00805824">
        <w:rPr>
          <w:rFonts w:asciiTheme="minorHAnsi" w:hAnsiTheme="minorHAnsi" w:cstheme="minorHAnsi"/>
          <w:i/>
          <w:iCs/>
          <w:sz w:val="22"/>
          <w:szCs w:val="22"/>
        </w:rPr>
        <w:t>nem</w:t>
      </w:r>
      <w:r w:rsidR="000567EC" w:rsidRPr="00805824">
        <w:rPr>
          <w:rFonts w:asciiTheme="minorHAnsi" w:hAnsiTheme="minorHAnsi" w:cstheme="minorHAnsi"/>
          <w:i/>
          <w:iCs/>
          <w:sz w:val="22"/>
          <w:szCs w:val="22"/>
        </w:rPr>
        <w:t xml:space="preserve">ají </w:t>
      </w:r>
      <w:r w:rsidRPr="00805824">
        <w:rPr>
          <w:rFonts w:asciiTheme="minorHAnsi" w:hAnsiTheme="minorHAnsi" w:cstheme="minorHAnsi"/>
          <w:i/>
          <w:iCs/>
          <w:sz w:val="22"/>
          <w:szCs w:val="22"/>
        </w:rPr>
        <w:t>dluhy v souvislosti s předmětem převodu.</w:t>
      </w:r>
    </w:p>
    <w:p w14:paraId="44A7B481" w14:textId="350568E8" w:rsidR="00572A5A" w:rsidRPr="00805824" w:rsidRDefault="00555094" w:rsidP="00572A5A">
      <w:pPr>
        <w:pStyle w:val="Odstavecseseznamem"/>
        <w:numPr>
          <w:ilvl w:val="0"/>
          <w:numId w:val="8"/>
        </w:numPr>
        <w:contextualSpacing w:val="0"/>
        <w:rPr>
          <w:rFonts w:asciiTheme="minorHAnsi" w:hAnsiTheme="minorHAnsi" w:cstheme="minorHAnsi"/>
          <w:i/>
          <w:iCs/>
          <w:sz w:val="22"/>
          <w:szCs w:val="22"/>
        </w:rPr>
      </w:pPr>
      <w:r w:rsidRPr="00805824">
        <w:rPr>
          <w:rFonts w:asciiTheme="minorHAnsi" w:hAnsiTheme="minorHAnsi" w:cstheme="minorHAnsi"/>
          <w:i/>
          <w:iCs/>
          <w:sz w:val="22"/>
          <w:szCs w:val="22"/>
        </w:rPr>
        <w:t xml:space="preserve">Kupující prohlašuje, že je </w:t>
      </w:r>
      <w:r w:rsidR="000567EC" w:rsidRPr="00805824">
        <w:rPr>
          <w:rFonts w:asciiTheme="minorHAnsi" w:hAnsiTheme="minorHAnsi" w:cstheme="minorHAnsi"/>
          <w:i/>
          <w:iCs/>
          <w:sz w:val="22"/>
          <w:szCs w:val="22"/>
        </w:rPr>
        <w:t>mu</w:t>
      </w:r>
      <w:r w:rsidRPr="00805824">
        <w:rPr>
          <w:rFonts w:asciiTheme="minorHAnsi" w:hAnsiTheme="minorHAnsi" w:cstheme="minorHAnsi"/>
          <w:i/>
          <w:iCs/>
          <w:sz w:val="22"/>
          <w:szCs w:val="22"/>
        </w:rPr>
        <w:t xml:space="preserve"> znám </w:t>
      </w:r>
      <w:r w:rsidR="000567EC" w:rsidRPr="00805824">
        <w:rPr>
          <w:rFonts w:asciiTheme="minorHAnsi" w:hAnsiTheme="minorHAnsi" w:cstheme="minorHAnsi"/>
          <w:i/>
          <w:iCs/>
          <w:sz w:val="22"/>
          <w:szCs w:val="22"/>
        </w:rPr>
        <w:t xml:space="preserve">právní i </w:t>
      </w:r>
      <w:r w:rsidR="005A59BC" w:rsidRPr="00805824">
        <w:rPr>
          <w:rFonts w:asciiTheme="minorHAnsi" w:hAnsiTheme="minorHAnsi" w:cstheme="minorHAnsi"/>
          <w:i/>
          <w:iCs/>
          <w:sz w:val="22"/>
          <w:szCs w:val="22"/>
        </w:rPr>
        <w:t>skutkový</w:t>
      </w:r>
      <w:r w:rsidRPr="00805824">
        <w:rPr>
          <w:rFonts w:asciiTheme="minorHAnsi" w:hAnsiTheme="minorHAnsi" w:cstheme="minorHAnsi"/>
          <w:i/>
          <w:iCs/>
          <w:sz w:val="22"/>
          <w:szCs w:val="22"/>
        </w:rPr>
        <w:t xml:space="preserve"> stav předmětu převodu, důkladně si jej prohlédl </w:t>
      </w:r>
      <w:r w:rsidR="001A27E7" w:rsidRPr="00805824">
        <w:rPr>
          <w:rFonts w:asciiTheme="minorHAnsi" w:hAnsiTheme="minorHAnsi" w:cstheme="minorHAnsi"/>
          <w:i/>
          <w:iCs/>
          <w:sz w:val="22"/>
          <w:szCs w:val="22"/>
        </w:rPr>
        <w:t>a nežádá vůči prodávajícímu další specifikaci či vysvětlení a popis nemovitostí, či jejich prohlídku; v tomto stavu předmět převodu</w:t>
      </w:r>
      <w:r w:rsidRPr="00805824">
        <w:rPr>
          <w:rFonts w:asciiTheme="minorHAnsi" w:hAnsiTheme="minorHAnsi" w:cstheme="minorHAnsi"/>
          <w:i/>
          <w:iCs/>
          <w:sz w:val="22"/>
          <w:szCs w:val="22"/>
        </w:rPr>
        <w:t xml:space="preserve"> kupuje</w:t>
      </w:r>
      <w:r w:rsidR="001A27E7" w:rsidRPr="00805824">
        <w:rPr>
          <w:rFonts w:asciiTheme="minorHAnsi" w:hAnsiTheme="minorHAnsi" w:cstheme="minorHAnsi"/>
          <w:i/>
          <w:iCs/>
          <w:sz w:val="22"/>
          <w:szCs w:val="22"/>
        </w:rPr>
        <w:t xml:space="preserve">. </w:t>
      </w:r>
      <w:r w:rsidR="000567EC" w:rsidRPr="00805824">
        <w:rPr>
          <w:rFonts w:asciiTheme="minorHAnsi" w:hAnsiTheme="minorHAnsi" w:cstheme="minorHAnsi"/>
          <w:i/>
          <w:iCs/>
          <w:sz w:val="22"/>
          <w:szCs w:val="22"/>
        </w:rPr>
        <w:t>Dále prohlašuje, že se seznámil se zápis</w:t>
      </w:r>
      <w:r w:rsidR="005A59BC" w:rsidRPr="00805824">
        <w:rPr>
          <w:rFonts w:asciiTheme="minorHAnsi" w:hAnsiTheme="minorHAnsi" w:cstheme="minorHAnsi"/>
          <w:i/>
          <w:iCs/>
          <w:sz w:val="22"/>
          <w:szCs w:val="22"/>
        </w:rPr>
        <w:t>em</w:t>
      </w:r>
      <w:r w:rsidR="000567EC" w:rsidRPr="00805824">
        <w:rPr>
          <w:rFonts w:asciiTheme="minorHAnsi" w:hAnsiTheme="minorHAnsi" w:cstheme="minorHAnsi"/>
          <w:i/>
          <w:iCs/>
          <w:sz w:val="22"/>
          <w:szCs w:val="22"/>
        </w:rPr>
        <w:t xml:space="preserve"> předmětu převodu v katastru nemovitostí, jakož i se znaleckým posudkem č. 7227-331/2019 ze dne 19. 11. 2019, </w:t>
      </w:r>
      <w:r w:rsidR="00572A5A" w:rsidRPr="00805824">
        <w:rPr>
          <w:rFonts w:asciiTheme="minorHAnsi" w:hAnsiTheme="minorHAnsi" w:cstheme="minorHAnsi"/>
          <w:i/>
          <w:iCs/>
          <w:sz w:val="22"/>
          <w:szCs w:val="22"/>
        </w:rPr>
        <w:t>jenž byl zpracován</w:t>
      </w:r>
      <w:r w:rsidR="000567EC" w:rsidRPr="00805824">
        <w:rPr>
          <w:rFonts w:asciiTheme="minorHAnsi" w:hAnsiTheme="minorHAnsi" w:cstheme="minorHAnsi"/>
          <w:i/>
          <w:iCs/>
          <w:sz w:val="22"/>
          <w:szCs w:val="22"/>
        </w:rPr>
        <w:t xml:space="preserve"> znaleckým ústavem Stavexis s.r.o.</w:t>
      </w:r>
      <w:r w:rsidR="00F1327F" w:rsidRPr="00805824">
        <w:rPr>
          <w:rFonts w:asciiTheme="minorHAnsi" w:hAnsiTheme="minorHAnsi" w:cstheme="minorHAnsi"/>
          <w:i/>
          <w:iCs/>
          <w:sz w:val="22"/>
          <w:szCs w:val="22"/>
        </w:rPr>
        <w:t xml:space="preserve"> Dále prohlašuje, že si je vědom, že u jednotlivých nemovitostí tvořící předmět převodu je v katastru nemovitostí evidován způsob ochrany – ochranné pásmo nemovité kulturní památky, památkové zóny, rezervace a nemovité národní kulturní památky.</w:t>
      </w:r>
    </w:p>
    <w:p w14:paraId="76BB33E9" w14:textId="5543959A" w:rsidR="00E74808" w:rsidRPr="00805824" w:rsidRDefault="00555094" w:rsidP="00083003">
      <w:pPr>
        <w:pStyle w:val="Odstavecseseznamem"/>
        <w:numPr>
          <w:ilvl w:val="0"/>
          <w:numId w:val="8"/>
        </w:numPr>
        <w:tabs>
          <w:tab w:val="left" w:pos="720"/>
        </w:tabs>
        <w:contextualSpacing w:val="0"/>
        <w:rPr>
          <w:rFonts w:asciiTheme="minorHAnsi" w:hAnsiTheme="minorHAnsi" w:cstheme="minorHAnsi"/>
          <w:i/>
          <w:iCs/>
          <w:sz w:val="22"/>
          <w:szCs w:val="22"/>
        </w:rPr>
      </w:pPr>
      <w:r w:rsidRPr="00805824">
        <w:rPr>
          <w:rFonts w:asciiTheme="minorHAnsi" w:hAnsiTheme="minorHAnsi" w:cstheme="minorHAnsi"/>
          <w:i/>
          <w:iCs/>
          <w:sz w:val="22"/>
          <w:szCs w:val="22"/>
        </w:rPr>
        <w:t>Pokud se prokáže, že některé výše uvedené prohlášení</w:t>
      </w:r>
      <w:r w:rsidR="000567EC" w:rsidRPr="00805824">
        <w:rPr>
          <w:rFonts w:asciiTheme="minorHAnsi" w:hAnsiTheme="minorHAnsi" w:cstheme="minorHAnsi"/>
          <w:i/>
          <w:iCs/>
          <w:sz w:val="22"/>
          <w:szCs w:val="22"/>
        </w:rPr>
        <w:t xml:space="preserve"> kupujícího</w:t>
      </w:r>
      <w:r w:rsidRPr="00805824">
        <w:rPr>
          <w:rFonts w:asciiTheme="minorHAnsi" w:hAnsiTheme="minorHAnsi" w:cstheme="minorHAnsi"/>
          <w:i/>
          <w:iCs/>
          <w:sz w:val="22"/>
          <w:szCs w:val="22"/>
        </w:rPr>
        <w:t xml:space="preserve"> je nesprávné nebo neúplné, je </w:t>
      </w:r>
      <w:r w:rsidR="000567EC" w:rsidRPr="00805824">
        <w:rPr>
          <w:rFonts w:asciiTheme="minorHAnsi" w:hAnsiTheme="minorHAnsi" w:cstheme="minorHAnsi"/>
          <w:i/>
          <w:iCs/>
          <w:sz w:val="22"/>
          <w:szCs w:val="22"/>
        </w:rPr>
        <w:t>prodávající</w:t>
      </w:r>
      <w:r w:rsidRPr="00805824">
        <w:rPr>
          <w:rFonts w:asciiTheme="minorHAnsi" w:hAnsiTheme="minorHAnsi" w:cstheme="minorHAnsi"/>
          <w:i/>
          <w:iCs/>
          <w:sz w:val="22"/>
          <w:szCs w:val="22"/>
        </w:rPr>
        <w:t xml:space="preserve"> oprávněn od této kupní smlouvy písemně odstoupit. V případě vzniklé </w:t>
      </w:r>
      <w:r w:rsidR="000567EC" w:rsidRPr="00805824">
        <w:rPr>
          <w:rFonts w:asciiTheme="minorHAnsi" w:hAnsiTheme="minorHAnsi" w:cstheme="minorHAnsi"/>
          <w:i/>
          <w:iCs/>
          <w:sz w:val="22"/>
          <w:szCs w:val="22"/>
        </w:rPr>
        <w:t>újmy</w:t>
      </w:r>
      <w:r w:rsidRPr="00805824">
        <w:rPr>
          <w:rFonts w:asciiTheme="minorHAnsi" w:hAnsiTheme="minorHAnsi" w:cstheme="minorHAnsi"/>
          <w:i/>
          <w:iCs/>
          <w:sz w:val="22"/>
          <w:szCs w:val="22"/>
        </w:rPr>
        <w:t xml:space="preserve"> má </w:t>
      </w:r>
      <w:r w:rsidR="000567EC" w:rsidRPr="00805824">
        <w:rPr>
          <w:rFonts w:asciiTheme="minorHAnsi" w:hAnsiTheme="minorHAnsi" w:cstheme="minorHAnsi"/>
          <w:i/>
          <w:iCs/>
          <w:sz w:val="22"/>
          <w:szCs w:val="22"/>
        </w:rPr>
        <w:t>prodávající</w:t>
      </w:r>
      <w:r w:rsidRPr="00805824">
        <w:rPr>
          <w:rFonts w:asciiTheme="minorHAnsi" w:hAnsiTheme="minorHAnsi" w:cstheme="minorHAnsi"/>
          <w:i/>
          <w:iCs/>
          <w:sz w:val="22"/>
          <w:szCs w:val="22"/>
        </w:rPr>
        <w:t xml:space="preserve"> nárok na náhradu </w:t>
      </w:r>
      <w:r w:rsidR="000567EC" w:rsidRPr="00805824">
        <w:rPr>
          <w:rFonts w:asciiTheme="minorHAnsi" w:hAnsiTheme="minorHAnsi" w:cstheme="minorHAnsi"/>
          <w:i/>
          <w:iCs/>
          <w:sz w:val="22"/>
          <w:szCs w:val="22"/>
        </w:rPr>
        <w:t>újmy</w:t>
      </w:r>
      <w:r w:rsidRPr="00805824">
        <w:rPr>
          <w:rFonts w:asciiTheme="minorHAnsi" w:hAnsiTheme="minorHAnsi" w:cstheme="minorHAnsi"/>
          <w:i/>
          <w:iCs/>
          <w:sz w:val="22"/>
          <w:szCs w:val="22"/>
        </w:rPr>
        <w:t xml:space="preserve"> tímto prohlášením způsobené.</w:t>
      </w:r>
    </w:p>
    <w:p w14:paraId="71B502C1" w14:textId="77777777" w:rsidR="00083003" w:rsidRPr="00805824" w:rsidRDefault="00083003" w:rsidP="00083003">
      <w:pPr>
        <w:tabs>
          <w:tab w:val="left" w:pos="720"/>
        </w:tabs>
        <w:rPr>
          <w:rFonts w:asciiTheme="minorHAnsi" w:hAnsiTheme="minorHAnsi" w:cstheme="minorHAnsi"/>
          <w:i/>
          <w:iCs/>
          <w:sz w:val="22"/>
          <w:szCs w:val="22"/>
        </w:rPr>
      </w:pPr>
    </w:p>
    <w:p w14:paraId="06C36689" w14:textId="77777777" w:rsidR="00E74808" w:rsidRPr="00805824" w:rsidRDefault="00E74808" w:rsidP="00933246">
      <w:pPr>
        <w:pStyle w:val="nadpisvesmlouvch"/>
        <w:keepNext/>
        <w:numPr>
          <w:ilvl w:val="0"/>
          <w:numId w:val="11"/>
        </w:numPr>
        <w:rPr>
          <w:rFonts w:asciiTheme="minorHAnsi" w:hAnsiTheme="minorHAnsi" w:cstheme="minorHAnsi"/>
          <w:i/>
          <w:iCs/>
        </w:rPr>
      </w:pPr>
    </w:p>
    <w:p w14:paraId="11415709" w14:textId="1FD09DDA" w:rsidR="00E74808" w:rsidRPr="00805824" w:rsidRDefault="00AB5CD2" w:rsidP="00346CF4">
      <w:pPr>
        <w:pStyle w:val="nadpisvesmlouvch"/>
        <w:keepNext/>
        <w:rPr>
          <w:rFonts w:asciiTheme="minorHAnsi" w:hAnsiTheme="minorHAnsi" w:cstheme="minorHAnsi"/>
          <w:i/>
          <w:iCs/>
        </w:rPr>
      </w:pPr>
      <w:r w:rsidRPr="00805824">
        <w:rPr>
          <w:rFonts w:asciiTheme="minorHAnsi" w:hAnsiTheme="minorHAnsi" w:cstheme="minorHAnsi"/>
          <w:i/>
          <w:iCs/>
        </w:rPr>
        <w:t xml:space="preserve">Zřízení </w:t>
      </w:r>
      <w:r w:rsidR="00933246" w:rsidRPr="00805824">
        <w:rPr>
          <w:rFonts w:asciiTheme="minorHAnsi" w:hAnsiTheme="minorHAnsi" w:cstheme="minorHAnsi"/>
          <w:i/>
          <w:iCs/>
        </w:rPr>
        <w:t>předkupního práva</w:t>
      </w:r>
    </w:p>
    <w:p w14:paraId="1310CC19" w14:textId="2B9078E0" w:rsidR="00D7313B" w:rsidRPr="00805824" w:rsidRDefault="00AB5CD2" w:rsidP="00933246">
      <w:pPr>
        <w:pStyle w:val="Odstavecseseznamem"/>
        <w:keepNext/>
        <w:numPr>
          <w:ilvl w:val="0"/>
          <w:numId w:val="23"/>
        </w:numPr>
        <w:contextualSpacing w:val="0"/>
        <w:rPr>
          <w:rFonts w:asciiTheme="minorHAnsi" w:hAnsiTheme="minorHAnsi" w:cstheme="minorHAnsi"/>
          <w:i/>
          <w:iCs/>
          <w:sz w:val="22"/>
          <w:szCs w:val="22"/>
        </w:rPr>
      </w:pPr>
      <w:r w:rsidRPr="00805824">
        <w:rPr>
          <w:rFonts w:asciiTheme="minorHAnsi" w:hAnsiTheme="minorHAnsi" w:cstheme="minorHAnsi"/>
          <w:i/>
          <w:iCs/>
          <w:sz w:val="22"/>
          <w:szCs w:val="22"/>
        </w:rPr>
        <w:t xml:space="preserve">Smluvní strany si sjednávají </w:t>
      </w:r>
      <w:r w:rsidR="00AE5268" w:rsidRPr="00805824">
        <w:rPr>
          <w:rFonts w:asciiTheme="minorHAnsi" w:hAnsiTheme="minorHAnsi" w:cstheme="minorHAnsi"/>
          <w:b/>
          <w:bCs/>
          <w:i/>
          <w:iCs/>
          <w:sz w:val="22"/>
          <w:szCs w:val="22"/>
        </w:rPr>
        <w:t xml:space="preserve">předkupní právo </w:t>
      </w:r>
      <w:r w:rsidR="00AE5268" w:rsidRPr="00805824">
        <w:rPr>
          <w:rFonts w:asciiTheme="minorHAnsi" w:hAnsiTheme="minorHAnsi" w:cstheme="minorHAnsi"/>
          <w:i/>
          <w:iCs/>
          <w:sz w:val="22"/>
          <w:szCs w:val="22"/>
        </w:rPr>
        <w:t>k</w:t>
      </w:r>
      <w:r w:rsidR="00484033" w:rsidRPr="00805824">
        <w:rPr>
          <w:rFonts w:asciiTheme="minorHAnsi" w:hAnsiTheme="minorHAnsi" w:cstheme="minorHAnsi"/>
          <w:i/>
          <w:iCs/>
          <w:sz w:val="22"/>
          <w:szCs w:val="22"/>
        </w:rPr>
        <w:t xml:space="preserve">e všem </w:t>
      </w:r>
      <w:r w:rsidR="00AE5268" w:rsidRPr="00805824">
        <w:rPr>
          <w:rFonts w:asciiTheme="minorHAnsi" w:hAnsiTheme="minorHAnsi" w:cstheme="minorHAnsi"/>
          <w:i/>
          <w:iCs/>
          <w:sz w:val="22"/>
          <w:szCs w:val="22"/>
        </w:rPr>
        <w:t xml:space="preserve">nemovitým věcem </w:t>
      </w:r>
      <w:r w:rsidR="00D7313B" w:rsidRPr="00805824">
        <w:rPr>
          <w:rFonts w:asciiTheme="minorHAnsi" w:hAnsiTheme="minorHAnsi" w:cstheme="minorHAnsi"/>
          <w:i/>
          <w:iCs/>
          <w:sz w:val="22"/>
          <w:szCs w:val="22"/>
        </w:rPr>
        <w:t>či jejich část</w:t>
      </w:r>
      <w:r w:rsidR="00572A5A" w:rsidRPr="00805824">
        <w:rPr>
          <w:rFonts w:asciiTheme="minorHAnsi" w:hAnsiTheme="minorHAnsi" w:cstheme="minorHAnsi"/>
          <w:i/>
          <w:iCs/>
          <w:sz w:val="22"/>
          <w:szCs w:val="22"/>
        </w:rPr>
        <w:t>em</w:t>
      </w:r>
      <w:r w:rsidR="00D7313B" w:rsidRPr="00805824">
        <w:rPr>
          <w:rFonts w:asciiTheme="minorHAnsi" w:hAnsiTheme="minorHAnsi" w:cstheme="minorHAnsi"/>
          <w:i/>
          <w:iCs/>
          <w:sz w:val="22"/>
          <w:szCs w:val="22"/>
        </w:rPr>
        <w:t xml:space="preserve">, které dohromady </w:t>
      </w:r>
      <w:r w:rsidR="00484033" w:rsidRPr="00805824">
        <w:rPr>
          <w:rFonts w:asciiTheme="minorHAnsi" w:hAnsiTheme="minorHAnsi" w:cstheme="minorHAnsi"/>
          <w:i/>
          <w:iCs/>
          <w:sz w:val="22"/>
          <w:szCs w:val="22"/>
        </w:rPr>
        <w:t>tvoří předmět převodu</w:t>
      </w:r>
      <w:r w:rsidR="00D7313B" w:rsidRPr="00805824">
        <w:rPr>
          <w:rFonts w:asciiTheme="minorHAnsi" w:hAnsiTheme="minorHAnsi" w:cstheme="minorHAnsi"/>
          <w:i/>
          <w:iCs/>
          <w:sz w:val="22"/>
          <w:szCs w:val="22"/>
        </w:rPr>
        <w:t>,</w:t>
      </w:r>
      <w:r w:rsidR="00AE5268" w:rsidRPr="00805824">
        <w:rPr>
          <w:rFonts w:asciiTheme="minorHAnsi" w:hAnsiTheme="minorHAnsi" w:cstheme="minorHAnsi"/>
          <w:i/>
          <w:iCs/>
          <w:sz w:val="22"/>
          <w:szCs w:val="22"/>
        </w:rPr>
        <w:t xml:space="preserve"> a kupující se zavazuje </w:t>
      </w:r>
      <w:r w:rsidR="00484033" w:rsidRPr="00805824">
        <w:rPr>
          <w:rFonts w:asciiTheme="minorHAnsi" w:hAnsiTheme="minorHAnsi" w:cstheme="minorHAnsi"/>
          <w:i/>
          <w:iCs/>
          <w:sz w:val="22"/>
          <w:szCs w:val="22"/>
        </w:rPr>
        <w:t xml:space="preserve">je </w:t>
      </w:r>
      <w:r w:rsidR="00AE5268" w:rsidRPr="00805824">
        <w:rPr>
          <w:rFonts w:asciiTheme="minorHAnsi" w:hAnsiTheme="minorHAnsi" w:cstheme="minorHAnsi"/>
          <w:i/>
          <w:iCs/>
          <w:sz w:val="22"/>
          <w:szCs w:val="22"/>
        </w:rPr>
        <w:t>nabídnout prodávajícímu ke koupi, pokud by</w:t>
      </w:r>
      <w:r w:rsidR="00D7313B" w:rsidRPr="00805824">
        <w:rPr>
          <w:rFonts w:asciiTheme="minorHAnsi" w:hAnsiTheme="minorHAnsi" w:cstheme="minorHAnsi"/>
          <w:i/>
          <w:iCs/>
          <w:sz w:val="22"/>
          <w:szCs w:val="22"/>
        </w:rPr>
        <w:t xml:space="preserve"> je</w:t>
      </w:r>
      <w:r w:rsidR="00AE5268" w:rsidRPr="00805824">
        <w:rPr>
          <w:rFonts w:asciiTheme="minorHAnsi" w:hAnsiTheme="minorHAnsi" w:cstheme="minorHAnsi"/>
          <w:i/>
          <w:iCs/>
          <w:sz w:val="22"/>
          <w:szCs w:val="22"/>
        </w:rPr>
        <w:t xml:space="preserve"> chtěl</w:t>
      </w:r>
      <w:r w:rsidR="00D7313B" w:rsidRPr="00805824">
        <w:rPr>
          <w:rFonts w:asciiTheme="minorHAnsi" w:hAnsiTheme="minorHAnsi" w:cstheme="minorHAnsi"/>
          <w:i/>
          <w:iCs/>
          <w:sz w:val="22"/>
          <w:szCs w:val="22"/>
        </w:rPr>
        <w:t>, a to i jednotlivě či po částech,</w:t>
      </w:r>
      <w:r w:rsidR="00AE5268" w:rsidRPr="00805824">
        <w:rPr>
          <w:rFonts w:asciiTheme="minorHAnsi" w:hAnsiTheme="minorHAnsi" w:cstheme="minorHAnsi"/>
          <w:i/>
          <w:iCs/>
          <w:sz w:val="22"/>
          <w:szCs w:val="22"/>
        </w:rPr>
        <w:t xml:space="preserve"> </w:t>
      </w:r>
      <w:r w:rsidR="00D7313B" w:rsidRPr="00805824">
        <w:rPr>
          <w:rFonts w:asciiTheme="minorHAnsi" w:hAnsiTheme="minorHAnsi" w:cstheme="minorHAnsi"/>
          <w:i/>
          <w:iCs/>
          <w:sz w:val="22"/>
          <w:szCs w:val="22"/>
        </w:rPr>
        <w:t>převést</w:t>
      </w:r>
      <w:r w:rsidR="00AE5268" w:rsidRPr="00805824">
        <w:rPr>
          <w:rFonts w:asciiTheme="minorHAnsi" w:hAnsiTheme="minorHAnsi" w:cstheme="minorHAnsi"/>
          <w:i/>
          <w:iCs/>
          <w:sz w:val="22"/>
          <w:szCs w:val="22"/>
        </w:rPr>
        <w:t xml:space="preserve"> třetí osobě (koupěchtivému). Pro případ </w:t>
      </w:r>
      <w:r w:rsidR="00AE5268" w:rsidRPr="00805824">
        <w:rPr>
          <w:rFonts w:asciiTheme="minorHAnsi" w:hAnsiTheme="minorHAnsi" w:cstheme="minorHAnsi"/>
          <w:i/>
          <w:iCs/>
          <w:sz w:val="22"/>
          <w:szCs w:val="22"/>
        </w:rPr>
        <w:lastRenderedPageBreak/>
        <w:t xml:space="preserve">převodu vlastnického práva ke kterékoliv nemovitosti </w:t>
      </w:r>
      <w:r w:rsidR="00D7313B" w:rsidRPr="00805824">
        <w:rPr>
          <w:rFonts w:asciiTheme="minorHAnsi" w:hAnsiTheme="minorHAnsi" w:cstheme="minorHAnsi"/>
          <w:i/>
          <w:iCs/>
          <w:sz w:val="22"/>
          <w:szCs w:val="22"/>
        </w:rPr>
        <w:t>tvořící předmět převodu</w:t>
      </w:r>
      <w:r w:rsidR="00AE5268" w:rsidRPr="00805824">
        <w:rPr>
          <w:rFonts w:asciiTheme="minorHAnsi" w:hAnsiTheme="minorHAnsi" w:cstheme="minorHAnsi"/>
          <w:i/>
          <w:iCs/>
          <w:sz w:val="22"/>
          <w:szCs w:val="22"/>
        </w:rPr>
        <w:t xml:space="preserve"> či její části zřizuje kupující ve prospěch prodávajícího předkupní právo, a to jako právo věcné. Předkupní právo je sjednáno pro případ </w:t>
      </w:r>
      <w:r w:rsidR="00D7313B" w:rsidRPr="00805824">
        <w:rPr>
          <w:rFonts w:asciiTheme="minorHAnsi" w:hAnsiTheme="minorHAnsi" w:cstheme="minorHAnsi"/>
          <w:i/>
          <w:iCs/>
          <w:sz w:val="22"/>
          <w:szCs w:val="22"/>
        </w:rPr>
        <w:t>úplatného i bezúplatného převodu vlastnického práva.</w:t>
      </w:r>
    </w:p>
    <w:p w14:paraId="5C48F05F" w14:textId="4E5ED4E6" w:rsidR="00755F73" w:rsidRPr="00805824" w:rsidRDefault="00AE5268" w:rsidP="00933246">
      <w:pPr>
        <w:pStyle w:val="Odstavecseseznamem"/>
        <w:numPr>
          <w:ilvl w:val="0"/>
          <w:numId w:val="23"/>
        </w:numPr>
        <w:contextualSpacing w:val="0"/>
        <w:rPr>
          <w:rFonts w:asciiTheme="minorHAnsi" w:hAnsiTheme="minorHAnsi" w:cstheme="minorHAnsi"/>
          <w:i/>
          <w:iCs/>
          <w:sz w:val="22"/>
          <w:szCs w:val="22"/>
        </w:rPr>
      </w:pPr>
      <w:r w:rsidRPr="00805824">
        <w:rPr>
          <w:rFonts w:asciiTheme="minorHAnsi" w:hAnsiTheme="minorHAnsi" w:cstheme="minorHAnsi"/>
          <w:i/>
          <w:iCs/>
          <w:sz w:val="22"/>
          <w:szCs w:val="22"/>
        </w:rPr>
        <w:t>V případě prodeje se co do kupní ceny odchylně od ust</w:t>
      </w:r>
      <w:r w:rsidR="00755F73" w:rsidRPr="00805824">
        <w:rPr>
          <w:rFonts w:asciiTheme="minorHAnsi" w:hAnsiTheme="minorHAnsi" w:cstheme="minorHAnsi"/>
          <w:i/>
          <w:iCs/>
          <w:sz w:val="22"/>
          <w:szCs w:val="22"/>
        </w:rPr>
        <w:t xml:space="preserve">anovení </w:t>
      </w:r>
      <w:r w:rsidRPr="00805824">
        <w:rPr>
          <w:rFonts w:asciiTheme="minorHAnsi" w:hAnsiTheme="minorHAnsi" w:cstheme="minorHAnsi"/>
          <w:i/>
          <w:iCs/>
          <w:sz w:val="22"/>
          <w:szCs w:val="22"/>
        </w:rPr>
        <w:t>§ 2147 zákona č. 89/2012 Sb. sjednává, že se kupující zavazuje nabídnout prodávajícímu tu kterou nemovitost či její část za cenu</w:t>
      </w:r>
      <w:r w:rsidR="00101251">
        <w:rPr>
          <w:rFonts w:asciiTheme="minorHAnsi" w:hAnsiTheme="minorHAnsi" w:cstheme="minorHAnsi"/>
          <w:i/>
          <w:iCs/>
          <w:sz w:val="22"/>
          <w:szCs w:val="22"/>
        </w:rPr>
        <w:t xml:space="preserve">, </w:t>
      </w:r>
      <w:r w:rsidR="00101251" w:rsidRPr="00755A30">
        <w:rPr>
          <w:rFonts w:asciiTheme="minorHAnsi" w:hAnsiTheme="minorHAnsi" w:cstheme="minorHAnsi"/>
          <w:b/>
          <w:bCs/>
          <w:i/>
          <w:iCs/>
          <w:sz w:val="22"/>
          <w:szCs w:val="22"/>
        </w:rPr>
        <w:t>která se za jeden metr čtverečný vypočítá jako souhrnná kupní cena předmětu převodu podělená počtem 1.924 metrů čtverečních</w:t>
      </w:r>
      <w:r w:rsidRPr="00805824">
        <w:rPr>
          <w:rFonts w:asciiTheme="minorHAnsi" w:hAnsiTheme="minorHAnsi" w:cstheme="minorHAnsi"/>
          <w:i/>
          <w:iCs/>
          <w:sz w:val="22"/>
          <w:szCs w:val="22"/>
        </w:rPr>
        <w:t xml:space="preserve">. Kupující se zavazuje v souladu s </w:t>
      </w:r>
      <w:r w:rsidR="00755F73" w:rsidRPr="00805824">
        <w:rPr>
          <w:rFonts w:asciiTheme="minorHAnsi" w:hAnsiTheme="minorHAnsi" w:cstheme="minorHAnsi"/>
          <w:i/>
          <w:iCs/>
          <w:sz w:val="22"/>
          <w:szCs w:val="22"/>
        </w:rPr>
        <w:t>ustanovením</w:t>
      </w:r>
      <w:r w:rsidRPr="00805824">
        <w:rPr>
          <w:rFonts w:asciiTheme="minorHAnsi" w:hAnsiTheme="minorHAnsi" w:cstheme="minorHAnsi"/>
          <w:i/>
          <w:iCs/>
          <w:sz w:val="22"/>
          <w:szCs w:val="22"/>
        </w:rPr>
        <w:t xml:space="preserve"> § 2084 a § 2145 zákona č. 89/2012 Sb. seznámit koupěchtivého o předkupním právu. Práva předkupníka (prodávajícího) a dlužníka (kupujícího a jeho případných právních nástupců)</w:t>
      </w:r>
      <w:r w:rsidR="00194DF5" w:rsidRPr="00805824">
        <w:rPr>
          <w:rFonts w:asciiTheme="minorHAnsi" w:hAnsiTheme="minorHAnsi" w:cstheme="minorHAnsi"/>
          <w:i/>
          <w:iCs/>
          <w:sz w:val="22"/>
          <w:szCs w:val="22"/>
        </w:rPr>
        <w:t xml:space="preserve"> </w:t>
      </w:r>
      <w:r w:rsidRPr="00805824">
        <w:rPr>
          <w:rFonts w:asciiTheme="minorHAnsi" w:hAnsiTheme="minorHAnsi" w:cstheme="minorHAnsi"/>
          <w:i/>
          <w:iCs/>
          <w:sz w:val="22"/>
          <w:szCs w:val="22"/>
        </w:rPr>
        <w:t xml:space="preserve">jsou upravena v </w:t>
      </w:r>
      <w:r w:rsidR="00755F73" w:rsidRPr="00805824">
        <w:rPr>
          <w:rFonts w:asciiTheme="minorHAnsi" w:hAnsiTheme="minorHAnsi" w:cstheme="minorHAnsi"/>
          <w:i/>
          <w:iCs/>
          <w:sz w:val="22"/>
          <w:szCs w:val="22"/>
        </w:rPr>
        <w:t>ustanovení</w:t>
      </w:r>
      <w:r w:rsidRPr="00805824">
        <w:rPr>
          <w:rFonts w:asciiTheme="minorHAnsi" w:hAnsiTheme="minorHAnsi" w:cstheme="minorHAnsi"/>
          <w:i/>
          <w:iCs/>
          <w:sz w:val="22"/>
          <w:szCs w:val="22"/>
        </w:rPr>
        <w:t xml:space="preserve"> § 2140-2149 a navazujících ustanoveních zákona č. 89/2012 Sb. Předkupní právo věcné vzniká vkladem do katastru nemovitostí. Prodávající předkupní právo shora zřízené ke všem nemovitostem </w:t>
      </w:r>
      <w:r w:rsidR="00572A5A" w:rsidRPr="00805824">
        <w:rPr>
          <w:rFonts w:asciiTheme="minorHAnsi" w:hAnsiTheme="minorHAnsi" w:cstheme="minorHAnsi"/>
          <w:i/>
          <w:iCs/>
          <w:sz w:val="22"/>
          <w:szCs w:val="22"/>
        </w:rPr>
        <w:t xml:space="preserve">tvořící </w:t>
      </w:r>
      <w:r w:rsidR="00755F73" w:rsidRPr="00805824">
        <w:rPr>
          <w:rFonts w:asciiTheme="minorHAnsi" w:hAnsiTheme="minorHAnsi" w:cstheme="minorHAnsi"/>
          <w:i/>
          <w:iCs/>
          <w:sz w:val="22"/>
          <w:szCs w:val="22"/>
        </w:rPr>
        <w:t xml:space="preserve">předmět převodu </w:t>
      </w:r>
      <w:r w:rsidRPr="00805824">
        <w:rPr>
          <w:rFonts w:asciiTheme="minorHAnsi" w:hAnsiTheme="minorHAnsi" w:cstheme="minorHAnsi"/>
          <w:i/>
          <w:iCs/>
          <w:sz w:val="22"/>
          <w:szCs w:val="22"/>
        </w:rPr>
        <w:t>či jejich částem přijímá.</w:t>
      </w:r>
    </w:p>
    <w:p w14:paraId="75F3A4B6" w14:textId="1C771920" w:rsidR="00755F73" w:rsidRPr="00EA245F" w:rsidRDefault="00AE5268" w:rsidP="00933246">
      <w:pPr>
        <w:pStyle w:val="Odstavecseseznamem"/>
        <w:numPr>
          <w:ilvl w:val="0"/>
          <w:numId w:val="23"/>
        </w:numPr>
        <w:contextualSpacing w:val="0"/>
        <w:rPr>
          <w:rFonts w:asciiTheme="minorHAnsi" w:hAnsiTheme="minorHAnsi" w:cstheme="minorHAnsi"/>
          <w:i/>
          <w:iCs/>
          <w:sz w:val="22"/>
          <w:szCs w:val="22"/>
        </w:rPr>
      </w:pPr>
      <w:r w:rsidRPr="00805824">
        <w:rPr>
          <w:rFonts w:asciiTheme="minorHAnsi" w:hAnsiTheme="minorHAnsi" w:cstheme="minorHAnsi"/>
          <w:i/>
          <w:iCs/>
          <w:sz w:val="22"/>
          <w:szCs w:val="22"/>
        </w:rPr>
        <w:t xml:space="preserve">V případě převodu kterékoliv nemovitosti </w:t>
      </w:r>
      <w:r w:rsidR="00755F73" w:rsidRPr="00805824">
        <w:rPr>
          <w:rFonts w:asciiTheme="minorHAnsi" w:hAnsiTheme="minorHAnsi" w:cstheme="minorHAnsi"/>
          <w:i/>
          <w:iCs/>
          <w:sz w:val="22"/>
          <w:szCs w:val="22"/>
        </w:rPr>
        <w:t>tvořící předmět převodu</w:t>
      </w:r>
      <w:r w:rsidRPr="00805824">
        <w:rPr>
          <w:rFonts w:asciiTheme="minorHAnsi" w:hAnsiTheme="minorHAnsi" w:cstheme="minorHAnsi"/>
          <w:i/>
          <w:iCs/>
          <w:sz w:val="22"/>
          <w:szCs w:val="22"/>
        </w:rPr>
        <w:t xml:space="preserve">, či její části, kupujícím na třetí osobu, se </w:t>
      </w:r>
      <w:r w:rsidR="00352A53" w:rsidRPr="00805824">
        <w:rPr>
          <w:rFonts w:asciiTheme="minorHAnsi" w:hAnsiTheme="minorHAnsi" w:cstheme="minorHAnsi"/>
          <w:i/>
          <w:iCs/>
          <w:sz w:val="22"/>
          <w:szCs w:val="22"/>
        </w:rPr>
        <w:t xml:space="preserve">kupující </w:t>
      </w:r>
      <w:r w:rsidRPr="00805824">
        <w:rPr>
          <w:rFonts w:asciiTheme="minorHAnsi" w:hAnsiTheme="minorHAnsi" w:cstheme="minorHAnsi"/>
          <w:i/>
          <w:iCs/>
          <w:sz w:val="22"/>
          <w:szCs w:val="22"/>
        </w:rPr>
        <w:t xml:space="preserve">zavazuje, že před uzavřením smlouvy kupní uzavře trojstrannou dohodu mezi prodávajícím jakožto předkupníkem, kupujícím jakožto dlužníkem a koupěchtivým předmětné nemovitosti či její části, na základě které koupěchtivý přistoupí, jako dlužník zavázaný společně a nerozdílně s kupujícím, ke všem povinnostem a závazkům kupujícího z této smlouvy kupní a ze </w:t>
      </w:r>
      <w:r w:rsidR="00352A53" w:rsidRPr="00805824">
        <w:rPr>
          <w:rFonts w:asciiTheme="minorHAnsi" w:hAnsiTheme="minorHAnsi" w:cstheme="minorHAnsi"/>
          <w:i/>
          <w:iCs/>
          <w:sz w:val="22"/>
          <w:szCs w:val="22"/>
        </w:rPr>
        <w:t>s</w:t>
      </w:r>
      <w:r w:rsidRPr="00805824">
        <w:rPr>
          <w:rFonts w:asciiTheme="minorHAnsi" w:hAnsiTheme="minorHAnsi" w:cstheme="minorHAnsi"/>
          <w:i/>
          <w:iCs/>
          <w:sz w:val="22"/>
          <w:szCs w:val="22"/>
        </w:rPr>
        <w:t>mlouvy o smlouvě budoucí</w:t>
      </w:r>
      <w:r w:rsidR="00755F73" w:rsidRPr="00805824">
        <w:rPr>
          <w:rFonts w:asciiTheme="minorHAnsi" w:hAnsiTheme="minorHAnsi" w:cstheme="minorHAnsi"/>
          <w:i/>
          <w:iCs/>
          <w:sz w:val="22"/>
          <w:szCs w:val="22"/>
        </w:rPr>
        <w:t xml:space="preserve"> kupní</w:t>
      </w:r>
      <w:r w:rsidRPr="00805824">
        <w:rPr>
          <w:rFonts w:asciiTheme="minorHAnsi" w:hAnsiTheme="minorHAnsi" w:cstheme="minorHAnsi"/>
          <w:i/>
          <w:iCs/>
          <w:sz w:val="22"/>
          <w:szCs w:val="22"/>
        </w:rPr>
        <w:t xml:space="preserve">. Pro případ porušení tohoto závazku se zavazuje kupující zaplatit prodávajícímu smluvní pokutu ve </w:t>
      </w:r>
      <w:r w:rsidRPr="00EA245F">
        <w:rPr>
          <w:rFonts w:asciiTheme="minorHAnsi" w:hAnsiTheme="minorHAnsi" w:cstheme="minorHAnsi"/>
          <w:i/>
          <w:iCs/>
          <w:sz w:val="22"/>
          <w:szCs w:val="22"/>
        </w:rPr>
        <w:t xml:space="preserve">výši </w:t>
      </w:r>
      <w:r w:rsidR="00CF01BC" w:rsidRPr="00EA245F">
        <w:rPr>
          <w:rFonts w:asciiTheme="minorHAnsi" w:hAnsiTheme="minorHAnsi" w:cstheme="minorHAnsi"/>
          <w:i/>
          <w:iCs/>
          <w:sz w:val="22"/>
          <w:szCs w:val="22"/>
        </w:rPr>
        <w:t>6</w:t>
      </w:r>
      <w:r w:rsidRPr="00EA245F">
        <w:rPr>
          <w:rFonts w:asciiTheme="minorHAnsi" w:hAnsiTheme="minorHAnsi" w:cstheme="minorHAnsi"/>
          <w:i/>
          <w:iCs/>
          <w:sz w:val="22"/>
          <w:szCs w:val="22"/>
        </w:rPr>
        <w:t>.000.000</w:t>
      </w:r>
      <w:r w:rsidR="00352A53" w:rsidRPr="00EA245F">
        <w:rPr>
          <w:rFonts w:asciiTheme="minorHAnsi" w:hAnsiTheme="minorHAnsi" w:cstheme="minorHAnsi"/>
          <w:i/>
          <w:iCs/>
          <w:sz w:val="22"/>
          <w:szCs w:val="22"/>
        </w:rPr>
        <w:t>,-</w:t>
      </w:r>
      <w:r w:rsidRPr="00EA245F">
        <w:rPr>
          <w:rFonts w:asciiTheme="minorHAnsi" w:hAnsiTheme="minorHAnsi" w:cstheme="minorHAnsi"/>
          <w:i/>
          <w:iCs/>
          <w:sz w:val="22"/>
          <w:szCs w:val="22"/>
        </w:rPr>
        <w:t xml:space="preserve"> Kč (slovy </w:t>
      </w:r>
      <w:r w:rsidR="00CF01BC" w:rsidRPr="00EA245F">
        <w:rPr>
          <w:rFonts w:asciiTheme="minorHAnsi" w:hAnsiTheme="minorHAnsi" w:cstheme="minorHAnsi"/>
          <w:i/>
          <w:iCs/>
          <w:sz w:val="22"/>
          <w:szCs w:val="22"/>
        </w:rPr>
        <w:t>šest</w:t>
      </w:r>
      <w:r w:rsidRPr="00EA245F">
        <w:rPr>
          <w:rFonts w:asciiTheme="minorHAnsi" w:hAnsiTheme="minorHAnsi" w:cstheme="minorHAnsi"/>
          <w:i/>
          <w:iCs/>
          <w:sz w:val="22"/>
          <w:szCs w:val="22"/>
        </w:rPr>
        <w:t xml:space="preserve"> milionů korun českých).</w:t>
      </w:r>
    </w:p>
    <w:p w14:paraId="67E0A65C" w14:textId="678A2FD3" w:rsidR="00755F73" w:rsidRPr="00EA245F" w:rsidRDefault="00AE5268" w:rsidP="00CF01BC">
      <w:pPr>
        <w:pStyle w:val="Seznam"/>
        <w:numPr>
          <w:ilvl w:val="0"/>
          <w:numId w:val="23"/>
        </w:numPr>
        <w:rPr>
          <w:rFonts w:asciiTheme="minorHAnsi" w:hAnsiTheme="minorHAnsi" w:cstheme="minorHAnsi"/>
          <w:sz w:val="22"/>
          <w:szCs w:val="22"/>
        </w:rPr>
      </w:pPr>
      <w:r w:rsidRPr="00EA245F">
        <w:rPr>
          <w:rFonts w:asciiTheme="minorHAnsi" w:hAnsiTheme="minorHAnsi" w:cstheme="minorHAnsi"/>
          <w:i/>
          <w:iCs/>
          <w:sz w:val="22"/>
          <w:szCs w:val="22"/>
        </w:rPr>
        <w:t>Účinnost tohoto ustanovení spočívající v závazku uzavřít trojstrannou dohodu v celém rozsahu zaniká ke dni zániku předkupního práva.</w:t>
      </w:r>
    </w:p>
    <w:p w14:paraId="00DF41B8" w14:textId="0FE8CF77" w:rsidR="00933246" w:rsidRPr="00EA245F" w:rsidRDefault="00933246" w:rsidP="00933246">
      <w:pPr>
        <w:tabs>
          <w:tab w:val="left" w:pos="851"/>
        </w:tabs>
        <w:spacing w:line="20" w:lineRule="atLeast"/>
        <w:rPr>
          <w:rFonts w:asciiTheme="minorHAnsi" w:hAnsiTheme="minorHAnsi" w:cstheme="minorHAnsi"/>
          <w:i/>
          <w:iCs/>
          <w:sz w:val="22"/>
          <w:szCs w:val="22"/>
        </w:rPr>
      </w:pPr>
    </w:p>
    <w:p w14:paraId="367A3D91" w14:textId="77777777" w:rsidR="00933246" w:rsidRPr="00EA245F" w:rsidRDefault="00933246" w:rsidP="00933246">
      <w:pPr>
        <w:pStyle w:val="nadpisvesmlouvch"/>
        <w:keepNext/>
        <w:numPr>
          <w:ilvl w:val="0"/>
          <w:numId w:val="11"/>
        </w:numPr>
        <w:rPr>
          <w:rFonts w:asciiTheme="minorHAnsi" w:hAnsiTheme="minorHAnsi" w:cstheme="minorHAnsi"/>
          <w:i/>
          <w:iCs/>
        </w:rPr>
      </w:pPr>
    </w:p>
    <w:p w14:paraId="716BD4BB" w14:textId="1DCAD6C5" w:rsidR="00933246" w:rsidRPr="00EA245F" w:rsidRDefault="00933246" w:rsidP="00415451">
      <w:pPr>
        <w:pStyle w:val="nadpisvesmlouvch"/>
        <w:keepNext/>
        <w:rPr>
          <w:rFonts w:asciiTheme="minorHAnsi" w:hAnsiTheme="minorHAnsi" w:cstheme="minorHAnsi"/>
          <w:i/>
          <w:iCs/>
        </w:rPr>
      </w:pPr>
      <w:r w:rsidRPr="00EA245F">
        <w:rPr>
          <w:rFonts w:asciiTheme="minorHAnsi" w:hAnsiTheme="minorHAnsi" w:cstheme="minorHAnsi"/>
          <w:i/>
          <w:iCs/>
        </w:rPr>
        <w:t>Zřízení výhrady zpětné koupě</w:t>
      </w:r>
    </w:p>
    <w:p w14:paraId="56F382EC" w14:textId="6BF80746" w:rsidR="00933246" w:rsidRPr="00EA245F" w:rsidRDefault="00300E56" w:rsidP="005571DC">
      <w:pPr>
        <w:pStyle w:val="Odstavecseseznamem"/>
        <w:keepNext/>
        <w:numPr>
          <w:ilvl w:val="0"/>
          <w:numId w:val="26"/>
        </w:numPr>
        <w:spacing w:line="20" w:lineRule="atLeast"/>
        <w:contextualSpacing w:val="0"/>
        <w:rPr>
          <w:rFonts w:asciiTheme="minorHAnsi" w:hAnsiTheme="minorHAnsi" w:cstheme="minorHAnsi"/>
          <w:i/>
          <w:iCs/>
          <w:sz w:val="22"/>
          <w:szCs w:val="22"/>
        </w:rPr>
      </w:pPr>
      <w:r w:rsidRPr="00EA245F">
        <w:rPr>
          <w:rFonts w:asciiTheme="minorHAnsi" w:hAnsiTheme="minorHAnsi" w:cstheme="minorHAnsi"/>
          <w:i/>
          <w:iCs/>
          <w:sz w:val="22"/>
          <w:szCs w:val="22"/>
        </w:rPr>
        <w:t xml:space="preserve">Smluvní strany si sjednávají </w:t>
      </w:r>
      <w:r w:rsidR="0049298D" w:rsidRPr="00EA245F">
        <w:rPr>
          <w:rFonts w:asciiTheme="minorHAnsi" w:hAnsiTheme="minorHAnsi" w:cstheme="minorHAnsi"/>
          <w:i/>
          <w:iCs/>
          <w:sz w:val="22"/>
          <w:szCs w:val="22"/>
        </w:rPr>
        <w:t xml:space="preserve">výhradu zpětné koupě ke všem nemovitým věcem či jejich částem, které dohromady tvoří předmět převodu. Výhrada zpětné koupě je sjednána jako věcné právo zatěžující předmět převodu. </w:t>
      </w:r>
      <w:r w:rsidR="00572A5A" w:rsidRPr="00EA245F">
        <w:rPr>
          <w:rFonts w:asciiTheme="minorHAnsi" w:hAnsiTheme="minorHAnsi" w:cstheme="minorHAnsi"/>
          <w:i/>
          <w:iCs/>
          <w:sz w:val="22"/>
          <w:szCs w:val="22"/>
        </w:rPr>
        <w:t>Výhrada zpětné koupě vzniká vkladem do katastru nemovitostí.</w:t>
      </w:r>
    </w:p>
    <w:p w14:paraId="77AE6B87" w14:textId="46B1728A" w:rsidR="00352A53" w:rsidRPr="00805824" w:rsidRDefault="0049298D" w:rsidP="00352A53">
      <w:pPr>
        <w:pStyle w:val="Odstavecseseznamem"/>
        <w:numPr>
          <w:ilvl w:val="0"/>
          <w:numId w:val="26"/>
        </w:numPr>
        <w:tabs>
          <w:tab w:val="left" w:pos="851"/>
        </w:tabs>
        <w:spacing w:line="20" w:lineRule="atLeast"/>
        <w:contextualSpacing w:val="0"/>
        <w:rPr>
          <w:rFonts w:asciiTheme="minorHAnsi" w:hAnsiTheme="minorHAnsi" w:cstheme="minorHAnsi"/>
          <w:i/>
          <w:iCs/>
          <w:sz w:val="22"/>
          <w:szCs w:val="22"/>
        </w:rPr>
      </w:pPr>
      <w:r w:rsidRPr="00EA245F">
        <w:rPr>
          <w:rFonts w:asciiTheme="minorHAnsi" w:hAnsiTheme="minorHAnsi" w:cstheme="minorHAnsi"/>
          <w:i/>
          <w:iCs/>
          <w:sz w:val="22"/>
          <w:szCs w:val="22"/>
        </w:rPr>
        <w:t>Kupujícímu vzniká povinnost převést na požádání předmět převodu prodávajícímu za úplatu zpět</w:t>
      </w:r>
      <w:r w:rsidR="00933246" w:rsidRPr="00EA245F">
        <w:rPr>
          <w:rFonts w:asciiTheme="minorHAnsi" w:hAnsiTheme="minorHAnsi" w:cstheme="minorHAnsi"/>
          <w:i/>
          <w:iCs/>
          <w:sz w:val="22"/>
          <w:szCs w:val="22"/>
        </w:rPr>
        <w:t>.</w:t>
      </w:r>
      <w:r w:rsidRPr="00EA245F">
        <w:rPr>
          <w:rFonts w:asciiTheme="minorHAnsi" w:hAnsiTheme="minorHAnsi" w:cstheme="minorHAnsi"/>
          <w:i/>
          <w:iCs/>
          <w:sz w:val="22"/>
          <w:szCs w:val="22"/>
        </w:rPr>
        <w:t xml:space="preserve"> Kupující vrátí prodávajícímu věc v nezhoršeném stavu a prodávající vrátí kupujícímu kupní cenu</w:t>
      </w:r>
      <w:r w:rsidR="00352A53" w:rsidRPr="00EA245F">
        <w:rPr>
          <w:rFonts w:asciiTheme="minorHAnsi" w:hAnsiTheme="minorHAnsi" w:cstheme="minorHAnsi"/>
          <w:i/>
          <w:iCs/>
          <w:sz w:val="22"/>
          <w:szCs w:val="22"/>
        </w:rPr>
        <w:t>. Kupující je povinen nemovitosti tvořící předmět převodu zcela vyklidit a uvést do původního stavu a vyklizen</w:t>
      </w:r>
      <w:r w:rsidR="00CF01BC" w:rsidRPr="00EA245F">
        <w:rPr>
          <w:rFonts w:asciiTheme="minorHAnsi" w:hAnsiTheme="minorHAnsi" w:cstheme="minorHAnsi"/>
          <w:i/>
          <w:iCs/>
          <w:sz w:val="22"/>
          <w:szCs w:val="22"/>
        </w:rPr>
        <w:t>ou</w:t>
      </w:r>
      <w:r w:rsidR="00352A53" w:rsidRPr="00EA245F">
        <w:rPr>
          <w:rFonts w:asciiTheme="minorHAnsi" w:hAnsiTheme="minorHAnsi" w:cstheme="minorHAnsi"/>
          <w:i/>
          <w:iCs/>
          <w:sz w:val="22"/>
          <w:szCs w:val="22"/>
        </w:rPr>
        <w:t xml:space="preserve"> v původním stavu předat prodávajícímu ve lhůtě </w:t>
      </w:r>
      <w:r w:rsidR="00CF01BC" w:rsidRPr="00EA245F">
        <w:rPr>
          <w:rFonts w:asciiTheme="minorHAnsi" w:hAnsiTheme="minorHAnsi" w:cstheme="minorHAnsi"/>
          <w:i/>
          <w:iCs/>
          <w:sz w:val="22"/>
          <w:szCs w:val="22"/>
        </w:rPr>
        <w:t xml:space="preserve">bez zbytečného odkladu </w:t>
      </w:r>
      <w:r w:rsidR="00352A53" w:rsidRPr="00EA245F">
        <w:rPr>
          <w:rFonts w:asciiTheme="minorHAnsi" w:hAnsiTheme="minorHAnsi" w:cstheme="minorHAnsi"/>
          <w:i/>
          <w:iCs/>
          <w:sz w:val="22"/>
          <w:szCs w:val="22"/>
        </w:rPr>
        <w:t>od uplatnění výhrady zpětné koupě</w:t>
      </w:r>
      <w:r w:rsidR="00CF01BC" w:rsidRPr="00EA245F">
        <w:rPr>
          <w:rFonts w:asciiTheme="minorHAnsi" w:hAnsiTheme="minorHAnsi" w:cstheme="minorHAnsi"/>
          <w:i/>
          <w:iCs/>
          <w:sz w:val="22"/>
          <w:szCs w:val="22"/>
        </w:rPr>
        <w:t>, nejpozději však ve lhůtě jednoho roku</w:t>
      </w:r>
      <w:r w:rsidR="00352A53" w:rsidRPr="00EA245F">
        <w:rPr>
          <w:rFonts w:asciiTheme="minorHAnsi" w:hAnsiTheme="minorHAnsi" w:cstheme="minorHAnsi"/>
          <w:i/>
          <w:iCs/>
          <w:sz w:val="22"/>
          <w:szCs w:val="22"/>
        </w:rPr>
        <w:t xml:space="preserve">. Dále se zavazuje bez zbytečného odkladu učinit všechna právní jednání potřebná k tomu, aby v katastru nemovitostí byl zapsán prodávající jako vlastník všech nemovitostí tvořících předmět převodu. Taktéž se zavazuje bez zbytečného odkladu zajistit zánik jakýchkoliv práv třetích osob, břemen a zatížení, která byla zřízena kupujícím či na jeho popud či v důsledku jeho jednání či opomenutí, která by předmět převodu jakkoli zatěžovala. V případě prodlení kupujícího s vyklizením předmětu převodu, s jeho uvedením do původního stavu, předáním prodávajícímu, jakýmkoliv jednáním potřebným k tomu, aby v katastru nemovitostí byl zapsán prodávající jako vlastník předmětu převodu či jakýmkoliv jednáním potřebným k zajištění zániku jakýchkoliv práv třetích osob, břemen a zatížení zatěžujících předmět převodu, zavazuje se kupující v každém jednotlivém případě zaplatit prodávajícímu smluvní pokutu ve výši </w:t>
      </w:r>
      <w:r w:rsidR="005F1324" w:rsidRPr="00EA245F">
        <w:rPr>
          <w:rFonts w:asciiTheme="minorHAnsi" w:hAnsiTheme="minorHAnsi" w:cstheme="minorHAnsi"/>
          <w:i/>
          <w:iCs/>
          <w:sz w:val="22"/>
          <w:szCs w:val="22"/>
        </w:rPr>
        <w:t>30.000</w:t>
      </w:r>
      <w:r w:rsidR="00352A53" w:rsidRPr="00EA245F">
        <w:rPr>
          <w:rFonts w:asciiTheme="minorHAnsi" w:hAnsiTheme="minorHAnsi" w:cstheme="minorHAnsi"/>
          <w:i/>
          <w:iCs/>
          <w:sz w:val="22"/>
          <w:szCs w:val="22"/>
        </w:rPr>
        <w:t xml:space="preserve">,- Kč </w:t>
      </w:r>
      <w:r w:rsidR="005F1324" w:rsidRPr="00EA245F">
        <w:rPr>
          <w:rFonts w:asciiTheme="minorHAnsi" w:hAnsiTheme="minorHAnsi" w:cstheme="minorHAnsi"/>
          <w:i/>
          <w:iCs/>
          <w:sz w:val="22"/>
          <w:szCs w:val="22"/>
        </w:rPr>
        <w:t xml:space="preserve">(slovy třicet tisíc korun českých) </w:t>
      </w:r>
      <w:r w:rsidR="00352A53" w:rsidRPr="00EA245F">
        <w:rPr>
          <w:rFonts w:asciiTheme="minorHAnsi" w:hAnsiTheme="minorHAnsi" w:cstheme="minorHAnsi"/>
          <w:i/>
          <w:iCs/>
          <w:sz w:val="22"/>
          <w:szCs w:val="22"/>
        </w:rPr>
        <w:t xml:space="preserve">za každý započatý den prodlení. </w:t>
      </w:r>
      <w:r w:rsidR="0040130D" w:rsidRPr="00EA245F">
        <w:rPr>
          <w:rFonts w:asciiTheme="minorHAnsi" w:hAnsiTheme="minorHAnsi" w:cstheme="minorHAnsi"/>
          <w:i/>
          <w:iCs/>
          <w:sz w:val="22"/>
          <w:szCs w:val="22"/>
        </w:rPr>
        <w:t>Prodávající je povinen vrátit kupní cenu do tří měsíců ode dne, kdy</w:t>
      </w:r>
      <w:r w:rsidR="0040130D" w:rsidRPr="00805824">
        <w:rPr>
          <w:rFonts w:asciiTheme="minorHAnsi" w:hAnsiTheme="minorHAnsi" w:cstheme="minorHAnsi"/>
          <w:i/>
          <w:iCs/>
          <w:sz w:val="22"/>
          <w:szCs w:val="22"/>
        </w:rPr>
        <w:t xml:space="preserve"> mu bude vrácen předmět převodu v nezhoršeném stavu dle tohoto odstavce.</w:t>
      </w:r>
    </w:p>
    <w:p w14:paraId="0EFC158C" w14:textId="1996A7DE" w:rsidR="009C7670" w:rsidRPr="00805824" w:rsidRDefault="00415451" w:rsidP="009C7670">
      <w:pPr>
        <w:pStyle w:val="Odstavecseseznamem"/>
        <w:numPr>
          <w:ilvl w:val="0"/>
          <w:numId w:val="26"/>
        </w:numPr>
        <w:tabs>
          <w:tab w:val="left" w:pos="851"/>
        </w:tabs>
        <w:spacing w:line="20" w:lineRule="atLeast"/>
        <w:contextualSpacing w:val="0"/>
        <w:rPr>
          <w:rFonts w:asciiTheme="minorHAnsi" w:hAnsiTheme="minorHAnsi" w:cstheme="minorHAnsi"/>
          <w:i/>
          <w:iCs/>
          <w:sz w:val="22"/>
          <w:szCs w:val="22"/>
        </w:rPr>
      </w:pPr>
      <w:r w:rsidRPr="00805824">
        <w:rPr>
          <w:rFonts w:asciiTheme="minorHAnsi" w:hAnsiTheme="minorHAnsi" w:cstheme="minorHAnsi"/>
          <w:i/>
          <w:iCs/>
          <w:sz w:val="22"/>
          <w:szCs w:val="22"/>
        </w:rPr>
        <w:t>K</w:t>
      </w:r>
      <w:r w:rsidR="00933246" w:rsidRPr="00805824">
        <w:rPr>
          <w:rFonts w:asciiTheme="minorHAnsi" w:hAnsiTheme="minorHAnsi" w:cstheme="minorHAnsi"/>
          <w:i/>
          <w:iCs/>
          <w:sz w:val="22"/>
          <w:szCs w:val="22"/>
        </w:rPr>
        <w:t>upující</w:t>
      </w:r>
      <w:r w:rsidRPr="00805824">
        <w:rPr>
          <w:rFonts w:asciiTheme="minorHAnsi" w:hAnsiTheme="minorHAnsi" w:cstheme="minorHAnsi"/>
          <w:i/>
          <w:iCs/>
          <w:sz w:val="22"/>
          <w:szCs w:val="22"/>
        </w:rPr>
        <w:t>mu nenáleží náhrada za úhradu nákladů na zlepšení předmětu převodu či na</w:t>
      </w:r>
      <w:r w:rsidR="00933246" w:rsidRPr="00805824">
        <w:rPr>
          <w:rFonts w:asciiTheme="minorHAnsi" w:hAnsiTheme="minorHAnsi" w:cstheme="minorHAnsi"/>
          <w:i/>
          <w:iCs/>
          <w:sz w:val="22"/>
          <w:szCs w:val="22"/>
        </w:rPr>
        <w:t xml:space="preserve"> </w:t>
      </w:r>
      <w:r w:rsidRPr="00805824">
        <w:rPr>
          <w:rFonts w:asciiTheme="minorHAnsi" w:hAnsiTheme="minorHAnsi" w:cstheme="minorHAnsi"/>
          <w:i/>
          <w:iCs/>
          <w:sz w:val="22"/>
          <w:szCs w:val="22"/>
        </w:rPr>
        <w:t xml:space="preserve">jeho </w:t>
      </w:r>
      <w:r w:rsidR="00933246" w:rsidRPr="00805824">
        <w:rPr>
          <w:rFonts w:asciiTheme="minorHAnsi" w:hAnsiTheme="minorHAnsi" w:cstheme="minorHAnsi"/>
          <w:i/>
          <w:iCs/>
          <w:sz w:val="22"/>
          <w:szCs w:val="22"/>
        </w:rPr>
        <w:t>zachování</w:t>
      </w:r>
      <w:r w:rsidRPr="00805824">
        <w:rPr>
          <w:rFonts w:asciiTheme="minorHAnsi" w:hAnsiTheme="minorHAnsi" w:cstheme="minorHAnsi"/>
          <w:i/>
          <w:iCs/>
          <w:sz w:val="22"/>
          <w:szCs w:val="22"/>
        </w:rPr>
        <w:t xml:space="preserve">. V případě, že dojde ke zmaření vrácení předmětu převodu či zhoršení jeho stavu či </w:t>
      </w:r>
      <w:r w:rsidR="00CF01BC">
        <w:rPr>
          <w:rFonts w:asciiTheme="minorHAnsi" w:hAnsiTheme="minorHAnsi" w:cstheme="minorHAnsi"/>
          <w:i/>
          <w:iCs/>
          <w:sz w:val="22"/>
          <w:szCs w:val="22"/>
        </w:rPr>
        <w:t>jeho</w:t>
      </w:r>
      <w:r w:rsidRPr="00805824">
        <w:rPr>
          <w:rFonts w:asciiTheme="minorHAnsi" w:hAnsiTheme="minorHAnsi" w:cstheme="minorHAnsi"/>
          <w:i/>
          <w:iCs/>
          <w:sz w:val="22"/>
          <w:szCs w:val="22"/>
        </w:rPr>
        <w:t xml:space="preserve"> hodnoty, n</w:t>
      </w:r>
      <w:r w:rsidR="00933246" w:rsidRPr="00805824">
        <w:rPr>
          <w:rFonts w:asciiTheme="minorHAnsi" w:hAnsiTheme="minorHAnsi" w:cstheme="minorHAnsi"/>
          <w:i/>
          <w:iCs/>
          <w:sz w:val="22"/>
          <w:szCs w:val="22"/>
        </w:rPr>
        <w:t xml:space="preserve">ahradí </w:t>
      </w:r>
      <w:r w:rsidR="0040130D" w:rsidRPr="00805824">
        <w:rPr>
          <w:rFonts w:asciiTheme="minorHAnsi" w:hAnsiTheme="minorHAnsi" w:cstheme="minorHAnsi"/>
          <w:i/>
          <w:iCs/>
          <w:sz w:val="22"/>
          <w:szCs w:val="22"/>
        </w:rPr>
        <w:t xml:space="preserve">kupující </w:t>
      </w:r>
      <w:r w:rsidR="00933246" w:rsidRPr="00805824">
        <w:rPr>
          <w:rFonts w:asciiTheme="minorHAnsi" w:hAnsiTheme="minorHAnsi" w:cstheme="minorHAnsi"/>
          <w:i/>
          <w:iCs/>
          <w:sz w:val="22"/>
          <w:szCs w:val="22"/>
        </w:rPr>
        <w:t xml:space="preserve">prodávajícímu </w:t>
      </w:r>
      <w:r w:rsidRPr="00805824">
        <w:rPr>
          <w:rFonts w:asciiTheme="minorHAnsi" w:hAnsiTheme="minorHAnsi" w:cstheme="minorHAnsi"/>
          <w:i/>
          <w:iCs/>
          <w:sz w:val="22"/>
          <w:szCs w:val="22"/>
        </w:rPr>
        <w:t>újmu, která na předmětu převodu vznikla.</w:t>
      </w:r>
    </w:p>
    <w:p w14:paraId="2E6CC5B7" w14:textId="2BFB0D42" w:rsidR="009C7670" w:rsidRPr="00805824" w:rsidRDefault="00933246" w:rsidP="009C7670">
      <w:pPr>
        <w:pStyle w:val="Odstavecseseznamem"/>
        <w:numPr>
          <w:ilvl w:val="0"/>
          <w:numId w:val="26"/>
        </w:numPr>
        <w:tabs>
          <w:tab w:val="left" w:pos="851"/>
        </w:tabs>
        <w:spacing w:line="20" w:lineRule="atLeast"/>
        <w:contextualSpacing w:val="0"/>
        <w:rPr>
          <w:rFonts w:asciiTheme="minorHAnsi" w:hAnsiTheme="minorHAnsi" w:cstheme="minorHAnsi"/>
          <w:i/>
          <w:iCs/>
          <w:sz w:val="22"/>
          <w:szCs w:val="22"/>
        </w:rPr>
      </w:pPr>
      <w:r w:rsidRPr="00805824">
        <w:rPr>
          <w:rFonts w:asciiTheme="minorHAnsi" w:hAnsiTheme="minorHAnsi" w:cstheme="minorHAnsi"/>
          <w:i/>
          <w:iCs/>
          <w:sz w:val="22"/>
          <w:szCs w:val="22"/>
        </w:rPr>
        <w:t xml:space="preserve">Právo na zpětnou koupi je sjednáno jako nezcizitelné. </w:t>
      </w:r>
    </w:p>
    <w:p w14:paraId="088DC46B" w14:textId="785B84CA" w:rsidR="009C7670" w:rsidRPr="00805824" w:rsidRDefault="009C7670" w:rsidP="000C47EE">
      <w:pPr>
        <w:pStyle w:val="Odstavecseseznamem"/>
        <w:numPr>
          <w:ilvl w:val="0"/>
          <w:numId w:val="26"/>
        </w:numPr>
        <w:tabs>
          <w:tab w:val="left" w:pos="851"/>
        </w:tabs>
        <w:spacing w:line="20" w:lineRule="atLeast"/>
        <w:contextualSpacing w:val="0"/>
        <w:rPr>
          <w:rFonts w:asciiTheme="minorHAnsi" w:hAnsiTheme="minorHAnsi" w:cstheme="minorHAnsi"/>
          <w:i/>
          <w:iCs/>
          <w:sz w:val="22"/>
          <w:szCs w:val="22"/>
        </w:rPr>
      </w:pPr>
      <w:r w:rsidRPr="00805824">
        <w:rPr>
          <w:rFonts w:asciiTheme="minorHAnsi" w:hAnsiTheme="minorHAnsi" w:cstheme="minorHAnsi"/>
          <w:b/>
          <w:bCs/>
          <w:i/>
          <w:iCs/>
          <w:sz w:val="22"/>
          <w:szCs w:val="22"/>
        </w:rPr>
        <w:t xml:space="preserve">Prodávající je oprávněn uplatnit výhradu </w:t>
      </w:r>
      <w:r w:rsidR="00542609" w:rsidRPr="00805824">
        <w:rPr>
          <w:rFonts w:asciiTheme="minorHAnsi" w:hAnsiTheme="minorHAnsi" w:cstheme="minorHAnsi"/>
          <w:b/>
          <w:bCs/>
          <w:i/>
          <w:iCs/>
          <w:sz w:val="22"/>
          <w:szCs w:val="22"/>
        </w:rPr>
        <w:t>zpětné koupě</w:t>
      </w:r>
      <w:r w:rsidRPr="00805824">
        <w:rPr>
          <w:rFonts w:asciiTheme="minorHAnsi" w:hAnsiTheme="minorHAnsi" w:cstheme="minorHAnsi"/>
          <w:b/>
          <w:bCs/>
          <w:i/>
          <w:iCs/>
          <w:sz w:val="22"/>
          <w:szCs w:val="22"/>
        </w:rPr>
        <w:t xml:space="preserve"> pouze v případě</w:t>
      </w:r>
      <w:r w:rsidRPr="00805824">
        <w:rPr>
          <w:rFonts w:asciiTheme="minorHAnsi" w:hAnsiTheme="minorHAnsi" w:cstheme="minorHAnsi"/>
          <w:i/>
          <w:iCs/>
          <w:sz w:val="22"/>
          <w:szCs w:val="22"/>
        </w:rPr>
        <w:t>, bude-li jednání kupujícího ohledně</w:t>
      </w:r>
      <w:r w:rsidR="0040130D" w:rsidRPr="00805824">
        <w:rPr>
          <w:rFonts w:asciiTheme="minorHAnsi" w:hAnsiTheme="minorHAnsi" w:cstheme="minorHAnsi"/>
          <w:i/>
          <w:iCs/>
          <w:sz w:val="22"/>
          <w:szCs w:val="22"/>
        </w:rPr>
        <w:t xml:space="preserve"> realizace</w:t>
      </w:r>
      <w:r w:rsidRPr="00805824">
        <w:rPr>
          <w:rFonts w:asciiTheme="minorHAnsi" w:hAnsiTheme="minorHAnsi" w:cstheme="minorHAnsi"/>
          <w:i/>
          <w:iCs/>
          <w:sz w:val="22"/>
          <w:szCs w:val="22"/>
        </w:rPr>
        <w:t xml:space="preserve"> dostavby záměru </w:t>
      </w:r>
      <w:r w:rsidR="00542609" w:rsidRPr="00805824">
        <w:rPr>
          <w:rFonts w:asciiTheme="minorHAnsi" w:hAnsiTheme="minorHAnsi" w:cstheme="minorHAnsi"/>
          <w:b/>
          <w:bCs/>
          <w:i/>
          <w:iCs/>
          <w:sz w:val="22"/>
          <w:szCs w:val="22"/>
        </w:rPr>
        <w:t>v</w:t>
      </w:r>
      <w:r w:rsidR="0040130D" w:rsidRPr="00805824">
        <w:rPr>
          <w:rFonts w:asciiTheme="minorHAnsi" w:hAnsiTheme="minorHAnsi" w:cstheme="minorHAnsi"/>
          <w:b/>
          <w:bCs/>
          <w:i/>
          <w:iCs/>
          <w:sz w:val="22"/>
          <w:szCs w:val="22"/>
        </w:rPr>
        <w:t xml:space="preserve"> zásadním </w:t>
      </w:r>
      <w:r w:rsidR="00542609" w:rsidRPr="00805824">
        <w:rPr>
          <w:rFonts w:asciiTheme="minorHAnsi" w:hAnsiTheme="minorHAnsi" w:cstheme="minorHAnsi"/>
          <w:b/>
          <w:bCs/>
          <w:i/>
          <w:iCs/>
          <w:sz w:val="22"/>
          <w:szCs w:val="22"/>
        </w:rPr>
        <w:t>rozporu</w:t>
      </w:r>
      <w:r w:rsidRPr="00805824">
        <w:rPr>
          <w:rFonts w:asciiTheme="minorHAnsi" w:hAnsiTheme="minorHAnsi" w:cstheme="minorHAnsi"/>
          <w:b/>
          <w:bCs/>
          <w:i/>
          <w:iCs/>
          <w:sz w:val="22"/>
          <w:szCs w:val="22"/>
        </w:rPr>
        <w:t xml:space="preserve"> s původní ideou nabídkového </w:t>
      </w:r>
      <w:r w:rsidRPr="00805824">
        <w:rPr>
          <w:rFonts w:asciiTheme="minorHAnsi" w:hAnsiTheme="minorHAnsi" w:cstheme="minorHAnsi"/>
          <w:b/>
          <w:bCs/>
          <w:i/>
          <w:iCs/>
          <w:sz w:val="22"/>
          <w:szCs w:val="22"/>
          <w:lang w:eastAsia="x-none"/>
        </w:rPr>
        <w:t>řízení „Revitalizace území Nové sady – Hybešova“</w:t>
      </w:r>
      <w:r w:rsidR="00542609" w:rsidRPr="00805824">
        <w:rPr>
          <w:rFonts w:asciiTheme="minorHAnsi" w:hAnsiTheme="minorHAnsi" w:cstheme="minorHAnsi"/>
          <w:b/>
          <w:bCs/>
          <w:i/>
          <w:iCs/>
          <w:sz w:val="22"/>
          <w:szCs w:val="22"/>
          <w:lang w:eastAsia="x-none"/>
        </w:rPr>
        <w:t xml:space="preserve"> </w:t>
      </w:r>
      <w:r w:rsidRPr="00805824">
        <w:rPr>
          <w:rFonts w:asciiTheme="minorHAnsi" w:hAnsiTheme="minorHAnsi" w:cstheme="minorHAnsi"/>
          <w:b/>
          <w:bCs/>
          <w:i/>
          <w:iCs/>
          <w:sz w:val="22"/>
          <w:szCs w:val="22"/>
          <w:lang w:eastAsia="x-none"/>
        </w:rPr>
        <w:t xml:space="preserve">nebo </w:t>
      </w:r>
      <w:r w:rsidR="00542609" w:rsidRPr="00805824">
        <w:rPr>
          <w:rFonts w:asciiTheme="minorHAnsi" w:hAnsiTheme="minorHAnsi" w:cstheme="minorHAnsi"/>
          <w:b/>
          <w:bCs/>
          <w:i/>
          <w:iCs/>
          <w:sz w:val="22"/>
          <w:szCs w:val="22"/>
        </w:rPr>
        <w:t>stavebním povolením záměru</w:t>
      </w:r>
      <w:r w:rsidRPr="00805824">
        <w:rPr>
          <w:rFonts w:asciiTheme="minorHAnsi" w:hAnsiTheme="minorHAnsi" w:cstheme="minorHAnsi"/>
          <w:i/>
          <w:iCs/>
          <w:sz w:val="22"/>
          <w:szCs w:val="22"/>
          <w:lang w:eastAsia="x-none"/>
        </w:rPr>
        <w:t xml:space="preserve">, </w:t>
      </w:r>
      <w:r w:rsidRPr="00805824">
        <w:rPr>
          <w:rFonts w:asciiTheme="minorHAnsi" w:hAnsiTheme="minorHAnsi" w:cstheme="minorHAnsi"/>
          <w:i/>
          <w:iCs/>
          <w:sz w:val="22"/>
          <w:szCs w:val="22"/>
        </w:rPr>
        <w:t>zejména bude-li zjevné, že:</w:t>
      </w:r>
    </w:p>
    <w:p w14:paraId="41B4F105" w14:textId="35248C2F" w:rsidR="009C7670" w:rsidRPr="00805824" w:rsidRDefault="009C7670" w:rsidP="00542609">
      <w:pPr>
        <w:pStyle w:val="Odstavecseseznamem"/>
        <w:numPr>
          <w:ilvl w:val="0"/>
          <w:numId w:val="25"/>
        </w:numPr>
        <w:ind w:left="1276"/>
        <w:contextualSpacing w:val="0"/>
        <w:rPr>
          <w:rFonts w:asciiTheme="minorHAnsi" w:hAnsiTheme="minorHAnsi" w:cstheme="minorHAnsi"/>
          <w:i/>
          <w:iCs/>
          <w:sz w:val="22"/>
          <w:szCs w:val="22"/>
        </w:rPr>
      </w:pPr>
      <w:r w:rsidRPr="00805824">
        <w:rPr>
          <w:rFonts w:asciiTheme="minorHAnsi" w:hAnsiTheme="minorHAnsi" w:cstheme="minorHAnsi"/>
          <w:i/>
          <w:iCs/>
          <w:sz w:val="22"/>
          <w:szCs w:val="22"/>
        </w:rPr>
        <w:lastRenderedPageBreak/>
        <w:t xml:space="preserve">kupující koupil předmět převodu </w:t>
      </w:r>
      <w:r w:rsidR="008E6F35">
        <w:rPr>
          <w:rFonts w:asciiTheme="minorHAnsi" w:hAnsiTheme="minorHAnsi" w:cstheme="minorHAnsi"/>
          <w:i/>
          <w:iCs/>
          <w:sz w:val="22"/>
          <w:szCs w:val="22"/>
        </w:rPr>
        <w:t>za účelem spekulativního jednání s cílem navýšení jeho cenové hladiny</w:t>
      </w:r>
      <w:r w:rsidRPr="00805824">
        <w:rPr>
          <w:rFonts w:asciiTheme="minorHAnsi" w:hAnsiTheme="minorHAnsi" w:cstheme="minorHAnsi"/>
          <w:i/>
          <w:iCs/>
          <w:sz w:val="22"/>
          <w:szCs w:val="22"/>
        </w:rPr>
        <w:t>,</w:t>
      </w:r>
    </w:p>
    <w:p w14:paraId="558F36D7" w14:textId="5873CF55" w:rsidR="009C7670" w:rsidRPr="00805824" w:rsidRDefault="0040130D" w:rsidP="00542609">
      <w:pPr>
        <w:pStyle w:val="Odstavecseseznamem"/>
        <w:numPr>
          <w:ilvl w:val="0"/>
          <w:numId w:val="25"/>
        </w:numPr>
        <w:ind w:left="1276"/>
        <w:contextualSpacing w:val="0"/>
        <w:rPr>
          <w:rFonts w:asciiTheme="minorHAnsi" w:hAnsiTheme="minorHAnsi" w:cstheme="minorHAnsi"/>
          <w:i/>
          <w:iCs/>
          <w:sz w:val="22"/>
          <w:szCs w:val="22"/>
        </w:rPr>
      </w:pPr>
      <w:r w:rsidRPr="00805824">
        <w:rPr>
          <w:rFonts w:asciiTheme="minorHAnsi" w:hAnsiTheme="minorHAnsi" w:cstheme="minorHAnsi"/>
          <w:i/>
          <w:iCs/>
          <w:sz w:val="22"/>
          <w:szCs w:val="22"/>
        </w:rPr>
        <w:t xml:space="preserve">vůbec </w:t>
      </w:r>
      <w:r w:rsidR="009C7670" w:rsidRPr="00805824">
        <w:rPr>
          <w:rFonts w:asciiTheme="minorHAnsi" w:hAnsiTheme="minorHAnsi" w:cstheme="minorHAnsi"/>
          <w:i/>
          <w:iCs/>
          <w:sz w:val="22"/>
          <w:szCs w:val="22"/>
        </w:rPr>
        <w:t xml:space="preserve">nehodlá </w:t>
      </w:r>
      <w:r w:rsidR="00D222CA">
        <w:rPr>
          <w:rFonts w:asciiTheme="minorHAnsi" w:hAnsiTheme="minorHAnsi" w:cstheme="minorHAnsi"/>
          <w:i/>
          <w:iCs/>
          <w:sz w:val="22"/>
          <w:szCs w:val="22"/>
        </w:rPr>
        <w:t xml:space="preserve">zahájit inženýrskou činnost směřující k vydání </w:t>
      </w:r>
      <w:r w:rsidR="00116E22">
        <w:rPr>
          <w:rFonts w:asciiTheme="minorHAnsi" w:hAnsiTheme="minorHAnsi" w:cstheme="minorHAnsi"/>
          <w:i/>
          <w:iCs/>
          <w:sz w:val="22"/>
          <w:szCs w:val="22"/>
        </w:rPr>
        <w:t xml:space="preserve">územního rozhodnutí či stavebního povolení či </w:t>
      </w:r>
      <w:r w:rsidR="003933BE">
        <w:rPr>
          <w:rFonts w:asciiTheme="minorHAnsi" w:hAnsiTheme="minorHAnsi" w:cstheme="minorHAnsi"/>
          <w:i/>
          <w:iCs/>
          <w:sz w:val="22"/>
          <w:szCs w:val="22"/>
        </w:rPr>
        <w:t xml:space="preserve">vlastní </w:t>
      </w:r>
      <w:r w:rsidR="009C7670" w:rsidRPr="00805824">
        <w:rPr>
          <w:rFonts w:asciiTheme="minorHAnsi" w:hAnsiTheme="minorHAnsi" w:cstheme="minorHAnsi"/>
          <w:i/>
          <w:iCs/>
          <w:sz w:val="22"/>
          <w:szCs w:val="22"/>
        </w:rPr>
        <w:t>stavb</w:t>
      </w:r>
      <w:r w:rsidR="00542609" w:rsidRPr="00805824">
        <w:rPr>
          <w:rFonts w:asciiTheme="minorHAnsi" w:hAnsiTheme="minorHAnsi" w:cstheme="minorHAnsi"/>
          <w:i/>
          <w:iCs/>
          <w:sz w:val="22"/>
          <w:szCs w:val="22"/>
        </w:rPr>
        <w:t xml:space="preserve">u </w:t>
      </w:r>
      <w:r w:rsidR="009C7670" w:rsidRPr="00805824">
        <w:rPr>
          <w:rFonts w:asciiTheme="minorHAnsi" w:hAnsiTheme="minorHAnsi" w:cstheme="minorHAnsi"/>
          <w:i/>
          <w:iCs/>
          <w:sz w:val="22"/>
          <w:szCs w:val="22"/>
        </w:rPr>
        <w:t xml:space="preserve">realizovat, </w:t>
      </w:r>
    </w:p>
    <w:p w14:paraId="0AA2CE9C" w14:textId="26D3F632" w:rsidR="00542609" w:rsidRPr="00805824" w:rsidRDefault="00542609" w:rsidP="00542609">
      <w:pPr>
        <w:pStyle w:val="Odstavecseseznamem"/>
        <w:numPr>
          <w:ilvl w:val="0"/>
          <w:numId w:val="25"/>
        </w:numPr>
        <w:ind w:left="1276"/>
        <w:contextualSpacing w:val="0"/>
        <w:rPr>
          <w:rFonts w:asciiTheme="minorHAnsi" w:hAnsiTheme="minorHAnsi" w:cstheme="minorHAnsi"/>
          <w:i/>
          <w:iCs/>
          <w:sz w:val="22"/>
          <w:szCs w:val="22"/>
        </w:rPr>
      </w:pPr>
      <w:r w:rsidRPr="00805824">
        <w:rPr>
          <w:rFonts w:asciiTheme="minorHAnsi" w:hAnsiTheme="minorHAnsi" w:cstheme="minorHAnsi"/>
          <w:i/>
          <w:iCs/>
          <w:sz w:val="22"/>
          <w:szCs w:val="22"/>
        </w:rPr>
        <w:t xml:space="preserve">nehodlá stavbu dokončit a zkolaudovat v přiměřené době od jejího zahájení, </w:t>
      </w:r>
    </w:p>
    <w:p w14:paraId="774E5540" w14:textId="58CB6A94" w:rsidR="009C7670" w:rsidRPr="00805824" w:rsidRDefault="0040130D" w:rsidP="00542609">
      <w:pPr>
        <w:pStyle w:val="Odstavecseseznamem"/>
        <w:numPr>
          <w:ilvl w:val="0"/>
          <w:numId w:val="25"/>
        </w:numPr>
        <w:ind w:left="1276"/>
        <w:contextualSpacing w:val="0"/>
        <w:rPr>
          <w:rFonts w:asciiTheme="minorHAnsi" w:hAnsiTheme="minorHAnsi" w:cstheme="minorHAnsi"/>
          <w:i/>
          <w:iCs/>
          <w:sz w:val="22"/>
          <w:szCs w:val="22"/>
        </w:rPr>
      </w:pPr>
      <w:r w:rsidRPr="00805824">
        <w:rPr>
          <w:rFonts w:asciiTheme="minorHAnsi" w:hAnsiTheme="minorHAnsi" w:cstheme="minorHAnsi"/>
          <w:i/>
          <w:iCs/>
          <w:sz w:val="22"/>
          <w:szCs w:val="22"/>
        </w:rPr>
        <w:t xml:space="preserve">sice </w:t>
      </w:r>
      <w:r w:rsidR="009C7670" w:rsidRPr="00805824">
        <w:rPr>
          <w:rFonts w:asciiTheme="minorHAnsi" w:hAnsiTheme="minorHAnsi" w:cstheme="minorHAnsi"/>
          <w:i/>
          <w:iCs/>
          <w:sz w:val="22"/>
          <w:szCs w:val="22"/>
        </w:rPr>
        <w:t xml:space="preserve">hodlá </w:t>
      </w:r>
      <w:r w:rsidR="00542609" w:rsidRPr="00805824">
        <w:rPr>
          <w:rFonts w:asciiTheme="minorHAnsi" w:hAnsiTheme="minorHAnsi" w:cstheme="minorHAnsi"/>
          <w:i/>
          <w:iCs/>
          <w:sz w:val="22"/>
          <w:szCs w:val="22"/>
        </w:rPr>
        <w:t xml:space="preserve">stavbu </w:t>
      </w:r>
      <w:r w:rsidRPr="00805824">
        <w:rPr>
          <w:rFonts w:asciiTheme="minorHAnsi" w:hAnsiTheme="minorHAnsi" w:cstheme="minorHAnsi"/>
          <w:i/>
          <w:iCs/>
          <w:sz w:val="22"/>
          <w:szCs w:val="22"/>
        </w:rPr>
        <w:t>z</w:t>
      </w:r>
      <w:r w:rsidR="00542609" w:rsidRPr="00805824">
        <w:rPr>
          <w:rFonts w:asciiTheme="minorHAnsi" w:hAnsiTheme="minorHAnsi" w:cstheme="minorHAnsi"/>
          <w:i/>
          <w:iCs/>
          <w:sz w:val="22"/>
          <w:szCs w:val="22"/>
        </w:rPr>
        <w:t>realizovat, avšak jinou stavbu než tu, pro kterou bylo vydáno stavební povolení záměru.</w:t>
      </w:r>
    </w:p>
    <w:p w14:paraId="0E13ED0F" w14:textId="3AD3D4DA" w:rsidR="00A74A6D" w:rsidRPr="00805824" w:rsidRDefault="00A74A6D" w:rsidP="0040130D">
      <w:pPr>
        <w:pStyle w:val="Odstavecseseznamem"/>
        <w:numPr>
          <w:ilvl w:val="0"/>
          <w:numId w:val="26"/>
        </w:numPr>
        <w:spacing w:line="20" w:lineRule="atLeast"/>
        <w:contextualSpacing w:val="0"/>
        <w:rPr>
          <w:rFonts w:asciiTheme="minorHAnsi" w:hAnsiTheme="minorHAnsi" w:cstheme="minorHAnsi"/>
          <w:i/>
          <w:iCs/>
          <w:sz w:val="22"/>
          <w:szCs w:val="22"/>
        </w:rPr>
      </w:pPr>
      <w:r w:rsidRPr="00805824">
        <w:rPr>
          <w:rFonts w:asciiTheme="minorHAnsi" w:hAnsiTheme="minorHAnsi" w:cstheme="minorHAnsi"/>
          <w:i/>
          <w:iCs/>
          <w:sz w:val="22"/>
          <w:szCs w:val="22"/>
        </w:rPr>
        <w:t>Ustanovení tohoto článku se přiměřeně použij</w:t>
      </w:r>
      <w:r w:rsidR="0040130D" w:rsidRPr="00805824">
        <w:rPr>
          <w:rFonts w:asciiTheme="minorHAnsi" w:hAnsiTheme="minorHAnsi" w:cstheme="minorHAnsi"/>
          <w:i/>
          <w:iCs/>
          <w:sz w:val="22"/>
          <w:szCs w:val="22"/>
        </w:rPr>
        <w:t>í</w:t>
      </w:r>
      <w:r w:rsidRPr="00805824">
        <w:rPr>
          <w:rFonts w:asciiTheme="minorHAnsi" w:hAnsiTheme="minorHAnsi" w:cstheme="minorHAnsi"/>
          <w:i/>
          <w:iCs/>
          <w:sz w:val="22"/>
          <w:szCs w:val="22"/>
        </w:rPr>
        <w:t xml:space="preserve"> i v případě odstoupení od této kupní smlouvy</w:t>
      </w:r>
      <w:r w:rsidR="0040130D" w:rsidRPr="00805824">
        <w:rPr>
          <w:rFonts w:asciiTheme="minorHAnsi" w:hAnsiTheme="minorHAnsi" w:cstheme="minorHAnsi"/>
          <w:i/>
          <w:iCs/>
          <w:sz w:val="22"/>
          <w:szCs w:val="22"/>
        </w:rPr>
        <w:t xml:space="preserve">; v takovém případě vyvolávají právní účinky i po </w:t>
      </w:r>
      <w:r w:rsidR="00537A0F" w:rsidRPr="00805824">
        <w:rPr>
          <w:rFonts w:asciiTheme="minorHAnsi" w:hAnsiTheme="minorHAnsi" w:cstheme="minorHAnsi"/>
          <w:i/>
          <w:iCs/>
          <w:sz w:val="22"/>
          <w:szCs w:val="22"/>
        </w:rPr>
        <w:t xml:space="preserve">takovém </w:t>
      </w:r>
      <w:r w:rsidR="0040130D" w:rsidRPr="00805824">
        <w:rPr>
          <w:rFonts w:asciiTheme="minorHAnsi" w:hAnsiTheme="minorHAnsi" w:cstheme="minorHAnsi"/>
          <w:i/>
          <w:iCs/>
          <w:sz w:val="22"/>
          <w:szCs w:val="22"/>
        </w:rPr>
        <w:t>o</w:t>
      </w:r>
      <w:r w:rsidRPr="00805824">
        <w:rPr>
          <w:rFonts w:asciiTheme="minorHAnsi" w:hAnsiTheme="minorHAnsi" w:cstheme="minorHAnsi"/>
          <w:i/>
          <w:iCs/>
          <w:sz w:val="22"/>
          <w:szCs w:val="22"/>
        </w:rPr>
        <w:t xml:space="preserve">dstoupení. </w:t>
      </w:r>
    </w:p>
    <w:p w14:paraId="0FFEF0B3" w14:textId="77777777" w:rsidR="0040130D" w:rsidRPr="00805824" w:rsidRDefault="0040130D" w:rsidP="00555094">
      <w:pPr>
        <w:pStyle w:val="Zkladntext3"/>
        <w:tabs>
          <w:tab w:val="left" w:pos="851"/>
        </w:tabs>
        <w:spacing w:after="0" w:line="20" w:lineRule="atLeast"/>
        <w:rPr>
          <w:rFonts w:asciiTheme="minorHAnsi" w:hAnsiTheme="minorHAnsi" w:cstheme="minorHAnsi"/>
          <w:i/>
          <w:iCs/>
          <w:sz w:val="22"/>
          <w:szCs w:val="22"/>
        </w:rPr>
      </w:pPr>
    </w:p>
    <w:p w14:paraId="2943F505" w14:textId="77777777" w:rsidR="0040130D" w:rsidRPr="00805824" w:rsidRDefault="0040130D" w:rsidP="0040130D">
      <w:pPr>
        <w:pStyle w:val="nadpisvesmlouvch"/>
        <w:numPr>
          <w:ilvl w:val="0"/>
          <w:numId w:val="11"/>
        </w:numPr>
        <w:rPr>
          <w:rFonts w:asciiTheme="minorHAnsi" w:hAnsiTheme="minorHAnsi" w:cstheme="minorHAnsi"/>
          <w:i/>
          <w:iCs/>
        </w:rPr>
      </w:pPr>
    </w:p>
    <w:p w14:paraId="2F1B96B0" w14:textId="77A76446" w:rsidR="0040130D" w:rsidRPr="00805824" w:rsidRDefault="0040130D" w:rsidP="0040130D">
      <w:pPr>
        <w:pStyle w:val="nadpisvesmlouvch"/>
        <w:rPr>
          <w:rFonts w:asciiTheme="minorHAnsi" w:hAnsiTheme="minorHAnsi" w:cstheme="minorHAnsi"/>
          <w:i/>
          <w:iCs/>
        </w:rPr>
      </w:pPr>
      <w:r w:rsidRPr="00805824">
        <w:rPr>
          <w:rFonts w:asciiTheme="minorHAnsi" w:hAnsiTheme="minorHAnsi" w:cstheme="minorHAnsi"/>
          <w:i/>
          <w:iCs/>
        </w:rPr>
        <w:t>Zákaz zcizení a zatížení</w:t>
      </w:r>
    </w:p>
    <w:p w14:paraId="31DAE32B" w14:textId="57A420CE" w:rsidR="00537A0F" w:rsidRPr="00805824" w:rsidRDefault="00537A0F" w:rsidP="00F73333">
      <w:pPr>
        <w:pStyle w:val="Odstavecseseznamem"/>
        <w:numPr>
          <w:ilvl w:val="0"/>
          <w:numId w:val="40"/>
        </w:numPr>
        <w:tabs>
          <w:tab w:val="left" w:pos="851"/>
        </w:tabs>
        <w:spacing w:line="20" w:lineRule="atLeast"/>
        <w:rPr>
          <w:rFonts w:asciiTheme="minorHAnsi" w:hAnsiTheme="minorHAnsi" w:cstheme="minorHAnsi"/>
          <w:i/>
          <w:iCs/>
          <w:sz w:val="22"/>
          <w:szCs w:val="22"/>
        </w:rPr>
      </w:pPr>
      <w:r w:rsidRPr="00805824">
        <w:rPr>
          <w:rFonts w:asciiTheme="minorHAnsi" w:hAnsiTheme="minorHAnsi" w:cstheme="minorHAnsi"/>
          <w:i/>
          <w:iCs/>
          <w:sz w:val="22"/>
          <w:szCs w:val="22"/>
        </w:rPr>
        <w:t xml:space="preserve">Smluvní strany tímto ve smyslu ust. § 1761 zákona č. 89/2012 Sb. zřizují k předmětu převodu </w:t>
      </w:r>
      <w:r w:rsidRPr="00805824">
        <w:rPr>
          <w:rFonts w:asciiTheme="minorHAnsi" w:hAnsiTheme="minorHAnsi" w:cstheme="minorHAnsi"/>
          <w:b/>
          <w:bCs/>
          <w:i/>
          <w:iCs/>
          <w:sz w:val="22"/>
          <w:szCs w:val="22"/>
        </w:rPr>
        <w:t>zákaz zcizení a zatížení</w:t>
      </w:r>
      <w:r w:rsidRPr="00805824">
        <w:rPr>
          <w:rFonts w:asciiTheme="minorHAnsi" w:hAnsiTheme="minorHAnsi" w:cstheme="minorHAnsi"/>
          <w:i/>
          <w:iCs/>
          <w:sz w:val="22"/>
          <w:szCs w:val="22"/>
        </w:rPr>
        <w:t>, a to jako právo věcné</w:t>
      </w:r>
      <w:r w:rsidR="00F73333" w:rsidRPr="00805824">
        <w:rPr>
          <w:rFonts w:asciiTheme="minorHAnsi" w:hAnsiTheme="minorHAnsi" w:cstheme="minorHAnsi"/>
          <w:i/>
          <w:iCs/>
          <w:sz w:val="22"/>
          <w:szCs w:val="22"/>
        </w:rPr>
        <w:t xml:space="preserve"> vznikající vkladem do katastru nemovitostí.</w:t>
      </w:r>
      <w:r w:rsidRPr="00805824">
        <w:rPr>
          <w:rFonts w:asciiTheme="minorHAnsi" w:hAnsiTheme="minorHAnsi" w:cstheme="minorHAnsi"/>
          <w:i/>
          <w:iCs/>
          <w:sz w:val="22"/>
          <w:szCs w:val="22"/>
        </w:rPr>
        <w:t xml:space="preserve"> Kupující po dobu trvání zákazu zcizení a zatížení nesmí bez předchozího písemného souhlasu prodávajícího žádným způsobem převést vlastnické právo k</w:t>
      </w:r>
      <w:r w:rsidR="00F73333" w:rsidRPr="00805824">
        <w:rPr>
          <w:rFonts w:asciiTheme="minorHAnsi" w:hAnsiTheme="minorHAnsi" w:cstheme="minorHAnsi"/>
          <w:i/>
          <w:iCs/>
          <w:sz w:val="22"/>
          <w:szCs w:val="22"/>
        </w:rPr>
        <w:t> předmětu převodu či jeho částem</w:t>
      </w:r>
      <w:r w:rsidR="002808B3">
        <w:rPr>
          <w:rFonts w:asciiTheme="minorHAnsi" w:hAnsiTheme="minorHAnsi" w:cstheme="minorHAnsi"/>
          <w:i/>
          <w:iCs/>
          <w:sz w:val="22"/>
          <w:szCs w:val="22"/>
        </w:rPr>
        <w:t xml:space="preserve"> na jinou osobu</w:t>
      </w:r>
      <w:r w:rsidRPr="00805824">
        <w:rPr>
          <w:rFonts w:asciiTheme="minorHAnsi" w:hAnsiTheme="minorHAnsi" w:cstheme="minorHAnsi"/>
          <w:i/>
          <w:iCs/>
          <w:sz w:val="22"/>
          <w:szCs w:val="22"/>
        </w:rPr>
        <w:t>, ať již úplatně, či bezúplatně</w:t>
      </w:r>
      <w:r w:rsidR="00F73333" w:rsidRPr="00805824">
        <w:rPr>
          <w:rFonts w:asciiTheme="minorHAnsi" w:hAnsiTheme="minorHAnsi" w:cstheme="minorHAnsi"/>
          <w:i/>
          <w:iCs/>
          <w:sz w:val="22"/>
          <w:szCs w:val="22"/>
        </w:rPr>
        <w:t>, či předmět převodu či jeho část zatížit</w:t>
      </w:r>
      <w:r w:rsidRPr="00805824">
        <w:rPr>
          <w:rFonts w:asciiTheme="minorHAnsi" w:hAnsiTheme="minorHAnsi" w:cstheme="minorHAnsi"/>
          <w:i/>
          <w:iCs/>
          <w:sz w:val="22"/>
          <w:szCs w:val="22"/>
        </w:rPr>
        <w:t xml:space="preserve"> věcným právem.</w:t>
      </w:r>
    </w:p>
    <w:p w14:paraId="3A5BE68C" w14:textId="6FF18ACE" w:rsidR="00F73333" w:rsidRPr="00805824" w:rsidRDefault="00537A0F" w:rsidP="005571DC">
      <w:pPr>
        <w:pStyle w:val="Odstavecseseznamem"/>
        <w:numPr>
          <w:ilvl w:val="0"/>
          <w:numId w:val="40"/>
        </w:numPr>
        <w:tabs>
          <w:tab w:val="left" w:pos="851"/>
        </w:tabs>
        <w:spacing w:line="20" w:lineRule="atLeast"/>
        <w:contextualSpacing w:val="0"/>
        <w:rPr>
          <w:rFonts w:asciiTheme="minorHAnsi" w:hAnsiTheme="minorHAnsi" w:cstheme="minorHAnsi"/>
          <w:i/>
          <w:iCs/>
          <w:sz w:val="22"/>
          <w:szCs w:val="22"/>
        </w:rPr>
      </w:pPr>
      <w:r w:rsidRPr="00805824">
        <w:rPr>
          <w:rFonts w:asciiTheme="minorHAnsi" w:hAnsiTheme="minorHAnsi" w:cstheme="minorHAnsi"/>
          <w:b/>
          <w:bCs/>
          <w:i/>
          <w:iCs/>
          <w:sz w:val="22"/>
          <w:szCs w:val="22"/>
        </w:rPr>
        <w:t xml:space="preserve">Prodávající je </w:t>
      </w:r>
      <w:r w:rsidR="00F73333" w:rsidRPr="00805824">
        <w:rPr>
          <w:rFonts w:asciiTheme="minorHAnsi" w:hAnsiTheme="minorHAnsi" w:cstheme="minorHAnsi"/>
          <w:b/>
          <w:bCs/>
          <w:i/>
          <w:iCs/>
          <w:sz w:val="22"/>
          <w:szCs w:val="22"/>
        </w:rPr>
        <w:t xml:space="preserve">povinen udělit kupujícímu souhlas se zcizením či zatížením předmětu převodu, </w:t>
      </w:r>
      <w:r w:rsidR="00F73333" w:rsidRPr="00805824">
        <w:rPr>
          <w:rFonts w:asciiTheme="minorHAnsi" w:hAnsiTheme="minorHAnsi" w:cstheme="minorHAnsi"/>
          <w:i/>
          <w:iCs/>
          <w:sz w:val="22"/>
          <w:szCs w:val="22"/>
        </w:rPr>
        <w:t>bude-li to nezbytné z důvodu</w:t>
      </w:r>
      <w:r w:rsidR="00F73333" w:rsidRPr="00805824">
        <w:rPr>
          <w:rFonts w:asciiTheme="minorHAnsi" w:hAnsiTheme="minorHAnsi" w:cstheme="minorHAnsi"/>
          <w:b/>
          <w:bCs/>
          <w:i/>
          <w:iCs/>
          <w:sz w:val="22"/>
          <w:szCs w:val="22"/>
        </w:rPr>
        <w:t xml:space="preserve"> </w:t>
      </w:r>
      <w:r w:rsidRPr="00805824">
        <w:rPr>
          <w:rFonts w:asciiTheme="minorHAnsi" w:hAnsiTheme="minorHAnsi" w:cstheme="minorHAnsi"/>
          <w:i/>
          <w:iCs/>
          <w:sz w:val="22"/>
          <w:szCs w:val="22"/>
        </w:rPr>
        <w:t>dostavby záměru v </w:t>
      </w:r>
      <w:r w:rsidR="00F73333" w:rsidRPr="00805824">
        <w:rPr>
          <w:rFonts w:asciiTheme="minorHAnsi" w:hAnsiTheme="minorHAnsi" w:cstheme="minorHAnsi"/>
          <w:i/>
          <w:iCs/>
          <w:sz w:val="22"/>
          <w:szCs w:val="22"/>
        </w:rPr>
        <w:t>souladu</w:t>
      </w:r>
      <w:r w:rsidRPr="00805824">
        <w:rPr>
          <w:rFonts w:asciiTheme="minorHAnsi" w:hAnsiTheme="minorHAnsi" w:cstheme="minorHAnsi"/>
          <w:i/>
          <w:iCs/>
          <w:sz w:val="22"/>
          <w:szCs w:val="22"/>
        </w:rPr>
        <w:t xml:space="preserve"> s původní ideou nabídkového </w:t>
      </w:r>
      <w:r w:rsidRPr="00805824">
        <w:rPr>
          <w:rFonts w:asciiTheme="minorHAnsi" w:hAnsiTheme="minorHAnsi" w:cstheme="minorHAnsi"/>
          <w:i/>
          <w:iCs/>
          <w:sz w:val="22"/>
          <w:szCs w:val="22"/>
          <w:lang w:eastAsia="x-none"/>
        </w:rPr>
        <w:t>řízení „Revitalizace území Nové sady – Hybešova“</w:t>
      </w:r>
      <w:r w:rsidR="00140E89" w:rsidRPr="00805824">
        <w:rPr>
          <w:rFonts w:asciiTheme="minorHAnsi" w:hAnsiTheme="minorHAnsi" w:cstheme="minorHAnsi"/>
          <w:i/>
          <w:iCs/>
          <w:sz w:val="22"/>
          <w:szCs w:val="22"/>
          <w:lang w:eastAsia="x-none"/>
        </w:rPr>
        <w:t>, nabídkou kupujícího učiněnou v tomto řízení</w:t>
      </w:r>
      <w:r w:rsidRPr="00805824">
        <w:rPr>
          <w:rFonts w:asciiTheme="minorHAnsi" w:hAnsiTheme="minorHAnsi" w:cstheme="minorHAnsi"/>
          <w:i/>
          <w:iCs/>
          <w:sz w:val="22"/>
          <w:szCs w:val="22"/>
          <w:lang w:eastAsia="x-none"/>
        </w:rPr>
        <w:t xml:space="preserve"> </w:t>
      </w:r>
      <w:r w:rsidR="00F73333" w:rsidRPr="00805824">
        <w:rPr>
          <w:rFonts w:asciiTheme="minorHAnsi" w:hAnsiTheme="minorHAnsi" w:cstheme="minorHAnsi"/>
          <w:i/>
          <w:iCs/>
          <w:sz w:val="22"/>
          <w:szCs w:val="22"/>
          <w:lang w:eastAsia="x-none"/>
        </w:rPr>
        <w:t>a</w:t>
      </w:r>
      <w:r w:rsidRPr="00805824">
        <w:rPr>
          <w:rFonts w:asciiTheme="minorHAnsi" w:hAnsiTheme="minorHAnsi" w:cstheme="minorHAnsi"/>
          <w:i/>
          <w:iCs/>
          <w:sz w:val="22"/>
          <w:szCs w:val="22"/>
          <w:lang w:eastAsia="x-none"/>
        </w:rPr>
        <w:t xml:space="preserve"> </w:t>
      </w:r>
      <w:r w:rsidRPr="00805824">
        <w:rPr>
          <w:rFonts w:asciiTheme="minorHAnsi" w:hAnsiTheme="minorHAnsi" w:cstheme="minorHAnsi"/>
          <w:i/>
          <w:iCs/>
          <w:sz w:val="22"/>
          <w:szCs w:val="22"/>
        </w:rPr>
        <w:t>stavebním povolením záměru</w:t>
      </w:r>
      <w:r w:rsidR="00F73333" w:rsidRPr="00805824">
        <w:rPr>
          <w:rFonts w:asciiTheme="minorHAnsi" w:hAnsiTheme="minorHAnsi" w:cstheme="minorHAnsi"/>
          <w:i/>
          <w:iCs/>
          <w:sz w:val="22"/>
          <w:szCs w:val="22"/>
        </w:rPr>
        <w:t>.</w:t>
      </w:r>
    </w:p>
    <w:p w14:paraId="2B7E31F2" w14:textId="234EE5CF" w:rsidR="00DC6132" w:rsidRPr="00805824" w:rsidRDefault="00DC6132" w:rsidP="00555094">
      <w:pPr>
        <w:pStyle w:val="Zkladntext3"/>
        <w:tabs>
          <w:tab w:val="left" w:pos="851"/>
        </w:tabs>
        <w:spacing w:after="0" w:line="20" w:lineRule="atLeast"/>
        <w:rPr>
          <w:rFonts w:asciiTheme="minorHAnsi" w:hAnsiTheme="minorHAnsi" w:cstheme="minorHAnsi"/>
          <w:i/>
          <w:iCs/>
          <w:sz w:val="22"/>
          <w:szCs w:val="22"/>
        </w:rPr>
      </w:pPr>
    </w:p>
    <w:p w14:paraId="6CE50125" w14:textId="77777777" w:rsidR="00DC6132" w:rsidRPr="00805824" w:rsidRDefault="00DC6132" w:rsidP="00DC6132">
      <w:pPr>
        <w:pStyle w:val="nadpisvesmlouvch"/>
        <w:numPr>
          <w:ilvl w:val="0"/>
          <w:numId w:val="11"/>
        </w:numPr>
        <w:rPr>
          <w:rFonts w:asciiTheme="minorHAnsi" w:hAnsiTheme="minorHAnsi" w:cstheme="minorHAnsi"/>
          <w:i/>
          <w:iCs/>
        </w:rPr>
      </w:pPr>
    </w:p>
    <w:p w14:paraId="2869D58A" w14:textId="042E2EF9" w:rsidR="00DC6132" w:rsidRPr="00805824" w:rsidRDefault="00DC6132" w:rsidP="00DC6132">
      <w:pPr>
        <w:pStyle w:val="nadpisvesmlouvch"/>
        <w:rPr>
          <w:rFonts w:asciiTheme="minorHAnsi" w:hAnsiTheme="minorHAnsi" w:cstheme="minorHAnsi"/>
          <w:i/>
          <w:iCs/>
        </w:rPr>
      </w:pPr>
      <w:r w:rsidRPr="00805824">
        <w:rPr>
          <w:rFonts w:asciiTheme="minorHAnsi" w:hAnsiTheme="minorHAnsi" w:cstheme="minorHAnsi"/>
          <w:i/>
          <w:iCs/>
        </w:rPr>
        <w:t>Společná ustanovení pro věcn</w:t>
      </w:r>
      <w:r w:rsidR="00C5609C">
        <w:rPr>
          <w:rFonts w:asciiTheme="minorHAnsi" w:hAnsiTheme="minorHAnsi" w:cstheme="minorHAnsi"/>
          <w:i/>
          <w:iCs/>
        </w:rPr>
        <w:t>é</w:t>
      </w:r>
      <w:r w:rsidRPr="00805824">
        <w:rPr>
          <w:rFonts w:asciiTheme="minorHAnsi" w:hAnsiTheme="minorHAnsi" w:cstheme="minorHAnsi"/>
          <w:i/>
          <w:iCs/>
        </w:rPr>
        <w:t xml:space="preserve"> zátěže předmětu převodu</w:t>
      </w:r>
    </w:p>
    <w:p w14:paraId="600FEA03" w14:textId="3F1160A2" w:rsidR="00DC6132" w:rsidRPr="00805824" w:rsidRDefault="00DC6132" w:rsidP="00805824">
      <w:pPr>
        <w:pStyle w:val="Odstavecseseznamem"/>
        <w:numPr>
          <w:ilvl w:val="0"/>
          <w:numId w:val="42"/>
        </w:numPr>
        <w:tabs>
          <w:tab w:val="left" w:pos="851"/>
        </w:tabs>
        <w:spacing w:line="20" w:lineRule="atLeast"/>
        <w:rPr>
          <w:rFonts w:asciiTheme="minorHAnsi" w:hAnsiTheme="minorHAnsi" w:cstheme="minorHAnsi"/>
          <w:i/>
          <w:iCs/>
          <w:sz w:val="22"/>
          <w:szCs w:val="22"/>
        </w:rPr>
      </w:pPr>
      <w:r w:rsidRPr="00805824">
        <w:rPr>
          <w:rFonts w:asciiTheme="minorHAnsi" w:hAnsiTheme="minorHAnsi" w:cstheme="minorHAnsi"/>
          <w:i/>
          <w:iCs/>
          <w:sz w:val="22"/>
          <w:szCs w:val="22"/>
        </w:rPr>
        <w:t>Ustanovení tohoto článku se použijí pro všechny zátěže předmětu převodu, tj. jak pro předkupní právo, tak i pro zákaz zcizení a zatížení a výhradu zpětné koupě.</w:t>
      </w:r>
    </w:p>
    <w:p w14:paraId="5D84EBFC" w14:textId="581E2C60" w:rsidR="00DC6132" w:rsidRPr="00805824" w:rsidRDefault="00DC6132" w:rsidP="00805824">
      <w:pPr>
        <w:pStyle w:val="Odstavecseseznamem"/>
        <w:numPr>
          <w:ilvl w:val="0"/>
          <w:numId w:val="42"/>
        </w:numPr>
        <w:tabs>
          <w:tab w:val="left" w:pos="851"/>
        </w:tabs>
        <w:spacing w:line="20" w:lineRule="atLeast"/>
        <w:rPr>
          <w:rFonts w:asciiTheme="minorHAnsi" w:hAnsiTheme="minorHAnsi" w:cstheme="minorHAnsi"/>
          <w:i/>
          <w:iCs/>
          <w:sz w:val="22"/>
          <w:szCs w:val="22"/>
        </w:rPr>
      </w:pPr>
      <w:r w:rsidRPr="00805824">
        <w:rPr>
          <w:rFonts w:asciiTheme="minorHAnsi" w:hAnsiTheme="minorHAnsi" w:cstheme="minorHAnsi"/>
          <w:i/>
          <w:iCs/>
          <w:sz w:val="22"/>
          <w:szCs w:val="22"/>
        </w:rPr>
        <w:t>Všechny výše uvedená věcná práva zaniknou v celém rozsahu ke dni, kdy dojde k nabytí právní moci kolaudačního rozhodnutí či kolaudačního souhlasu</w:t>
      </w:r>
      <w:r w:rsidR="00140E89" w:rsidRPr="00805824">
        <w:rPr>
          <w:rFonts w:asciiTheme="minorHAnsi" w:hAnsiTheme="minorHAnsi" w:cstheme="minorHAnsi"/>
          <w:i/>
          <w:iCs/>
          <w:sz w:val="22"/>
          <w:szCs w:val="22"/>
        </w:rPr>
        <w:t xml:space="preserve"> ke všem stavbám, pro které bylo vydáno stavební povolení záměru.</w:t>
      </w:r>
    </w:p>
    <w:p w14:paraId="503E92F9" w14:textId="5D6F7423" w:rsidR="00DC6132" w:rsidRPr="00805824" w:rsidRDefault="00DC6132" w:rsidP="00DC6132">
      <w:pPr>
        <w:pStyle w:val="Odstavecseseznamem"/>
        <w:numPr>
          <w:ilvl w:val="0"/>
          <w:numId w:val="40"/>
        </w:numPr>
        <w:tabs>
          <w:tab w:val="left" w:pos="851"/>
        </w:tabs>
        <w:spacing w:line="20" w:lineRule="atLeast"/>
        <w:rPr>
          <w:rFonts w:asciiTheme="minorHAnsi" w:hAnsiTheme="minorHAnsi" w:cstheme="minorHAnsi"/>
          <w:i/>
          <w:iCs/>
          <w:sz w:val="22"/>
          <w:szCs w:val="22"/>
        </w:rPr>
      </w:pPr>
      <w:r w:rsidRPr="00805824">
        <w:rPr>
          <w:rFonts w:asciiTheme="minorHAnsi" w:hAnsiTheme="minorHAnsi" w:cstheme="minorHAnsi"/>
          <w:i/>
          <w:iCs/>
          <w:sz w:val="22"/>
          <w:szCs w:val="22"/>
        </w:rPr>
        <w:t xml:space="preserve">Na výzvu kupujícího je prodávající zavázán k součinnosti ve věci výmazu věcných práv uvedených v tomto článku z katastru nemovitostí, a to ve lhůtě do </w:t>
      </w:r>
      <w:r w:rsidR="00140E89" w:rsidRPr="00805824">
        <w:rPr>
          <w:rFonts w:asciiTheme="minorHAnsi" w:hAnsiTheme="minorHAnsi" w:cstheme="minorHAnsi"/>
          <w:i/>
          <w:iCs/>
          <w:sz w:val="22"/>
          <w:szCs w:val="22"/>
        </w:rPr>
        <w:t>9</w:t>
      </w:r>
      <w:r w:rsidRPr="00805824">
        <w:rPr>
          <w:rFonts w:asciiTheme="minorHAnsi" w:hAnsiTheme="minorHAnsi" w:cstheme="minorHAnsi"/>
          <w:i/>
          <w:iCs/>
          <w:sz w:val="22"/>
          <w:szCs w:val="22"/>
        </w:rPr>
        <w:t>0 dnů od doručení písemné výzvy kupujícího k potřebnému právnímu jednání.</w:t>
      </w:r>
    </w:p>
    <w:p w14:paraId="2BCE6D4D" w14:textId="77777777" w:rsidR="0040130D" w:rsidRPr="00805824" w:rsidRDefault="0040130D" w:rsidP="00555094">
      <w:pPr>
        <w:pStyle w:val="Zkladntext3"/>
        <w:tabs>
          <w:tab w:val="left" w:pos="851"/>
        </w:tabs>
        <w:spacing w:after="0" w:line="20" w:lineRule="atLeast"/>
        <w:rPr>
          <w:rFonts w:asciiTheme="minorHAnsi" w:hAnsiTheme="minorHAnsi" w:cstheme="minorHAnsi"/>
          <w:i/>
          <w:iCs/>
          <w:sz w:val="22"/>
          <w:szCs w:val="22"/>
        </w:rPr>
      </w:pPr>
    </w:p>
    <w:p w14:paraId="13AFAA2B" w14:textId="77777777" w:rsidR="00555094" w:rsidRPr="00805824" w:rsidRDefault="00555094" w:rsidP="00DC6132">
      <w:pPr>
        <w:pStyle w:val="nadpisvesmlouvch"/>
        <w:keepNext/>
        <w:numPr>
          <w:ilvl w:val="0"/>
          <w:numId w:val="11"/>
        </w:numPr>
        <w:rPr>
          <w:rFonts w:asciiTheme="minorHAnsi" w:hAnsiTheme="minorHAnsi" w:cstheme="minorHAnsi"/>
          <w:i/>
          <w:iCs/>
        </w:rPr>
      </w:pPr>
    </w:p>
    <w:p w14:paraId="551FFBA0" w14:textId="6AC01E7F" w:rsidR="00555094" w:rsidRPr="00805824" w:rsidRDefault="00555094" w:rsidP="00F73333">
      <w:pPr>
        <w:pStyle w:val="nadpisvesmlouvch"/>
        <w:keepNext/>
        <w:rPr>
          <w:rFonts w:asciiTheme="minorHAnsi" w:hAnsiTheme="minorHAnsi" w:cstheme="minorHAnsi"/>
          <w:i/>
          <w:iCs/>
        </w:rPr>
      </w:pPr>
      <w:r w:rsidRPr="00805824">
        <w:rPr>
          <w:rFonts w:asciiTheme="minorHAnsi" w:hAnsiTheme="minorHAnsi" w:cstheme="minorHAnsi"/>
          <w:i/>
          <w:iCs/>
        </w:rPr>
        <w:t>Vklad do katastru nemovitostí</w:t>
      </w:r>
      <w:r w:rsidR="007D234C" w:rsidRPr="00805824">
        <w:rPr>
          <w:rFonts w:asciiTheme="minorHAnsi" w:hAnsiTheme="minorHAnsi" w:cstheme="minorHAnsi"/>
          <w:i/>
          <w:iCs/>
        </w:rPr>
        <w:t xml:space="preserve"> a předání předmětu převodu</w:t>
      </w:r>
    </w:p>
    <w:p w14:paraId="47051852" w14:textId="5C5311A9" w:rsidR="000567EC" w:rsidRPr="00805824" w:rsidRDefault="000567EC" w:rsidP="00933246">
      <w:pPr>
        <w:pStyle w:val="Odstavecseseznamem"/>
        <w:numPr>
          <w:ilvl w:val="0"/>
          <w:numId w:val="9"/>
        </w:numPr>
        <w:tabs>
          <w:tab w:val="left" w:pos="720"/>
        </w:tabs>
        <w:contextualSpacing w:val="0"/>
        <w:rPr>
          <w:rFonts w:asciiTheme="minorHAnsi" w:hAnsiTheme="minorHAnsi" w:cstheme="minorHAnsi"/>
          <w:i/>
          <w:iCs/>
          <w:sz w:val="22"/>
          <w:szCs w:val="22"/>
        </w:rPr>
      </w:pPr>
      <w:r w:rsidRPr="00805824">
        <w:rPr>
          <w:rFonts w:asciiTheme="minorHAnsi" w:hAnsiTheme="minorHAnsi" w:cstheme="minorHAnsi"/>
          <w:i/>
          <w:iCs/>
          <w:sz w:val="22"/>
          <w:szCs w:val="22"/>
        </w:rPr>
        <w:t>Vlastnické právo k předmětu převodu přejde na kupujícího vkladem vlastnického práva do katastru nemovitostí</w:t>
      </w:r>
      <w:r w:rsidR="000779F3">
        <w:rPr>
          <w:rFonts w:asciiTheme="minorHAnsi" w:hAnsiTheme="minorHAnsi" w:cstheme="minorHAnsi"/>
          <w:i/>
          <w:iCs/>
          <w:sz w:val="22"/>
          <w:szCs w:val="22"/>
        </w:rPr>
        <w:t>, a to k</w:t>
      </w:r>
      <w:r w:rsidR="000779F3" w:rsidRPr="000779F3">
        <w:rPr>
          <w:rFonts w:asciiTheme="minorHAnsi" w:hAnsiTheme="minorHAnsi" w:cstheme="minorHAnsi"/>
          <w:i/>
          <w:iCs/>
          <w:sz w:val="22"/>
          <w:szCs w:val="22"/>
        </w:rPr>
        <w:t xml:space="preserve"> okamžiku, kdy návrh došel příslušnému katastrálnímu úřadu.</w:t>
      </w:r>
    </w:p>
    <w:p w14:paraId="2982CA8C" w14:textId="301D6EE4" w:rsidR="000567EC" w:rsidRPr="00EB1CF2" w:rsidRDefault="00EC36F5" w:rsidP="003D6E4B">
      <w:pPr>
        <w:pStyle w:val="Odstavecseseznamem"/>
        <w:numPr>
          <w:ilvl w:val="0"/>
          <w:numId w:val="9"/>
        </w:numPr>
        <w:tabs>
          <w:tab w:val="left" w:pos="720"/>
        </w:tabs>
        <w:contextualSpacing w:val="0"/>
        <w:rPr>
          <w:rFonts w:asciiTheme="minorHAnsi" w:hAnsiTheme="minorHAnsi" w:cstheme="minorHAnsi"/>
          <w:i/>
          <w:iCs/>
          <w:sz w:val="22"/>
          <w:szCs w:val="22"/>
        </w:rPr>
      </w:pPr>
      <w:r w:rsidRPr="003D6E4B">
        <w:rPr>
          <w:rFonts w:asciiTheme="minorHAnsi" w:hAnsiTheme="minorHAnsi" w:cstheme="minorHAnsi"/>
          <w:i/>
          <w:iCs/>
          <w:sz w:val="22"/>
          <w:szCs w:val="22"/>
        </w:rPr>
        <w:t xml:space="preserve">K předání předmětu převodu ze strany prodávajícího na kupujícího dojde automaticky vkladem </w:t>
      </w:r>
      <w:r w:rsidR="003D6E4B" w:rsidRPr="00805824">
        <w:rPr>
          <w:rFonts w:asciiTheme="minorHAnsi" w:hAnsiTheme="minorHAnsi" w:cstheme="minorHAnsi"/>
          <w:i/>
          <w:iCs/>
          <w:sz w:val="22"/>
          <w:szCs w:val="22"/>
        </w:rPr>
        <w:t xml:space="preserve">vlastnického práva </w:t>
      </w:r>
      <w:r w:rsidR="003D6E4B" w:rsidRPr="008D45F2">
        <w:rPr>
          <w:rFonts w:asciiTheme="minorHAnsi" w:hAnsiTheme="minorHAnsi" w:cstheme="minorHAnsi"/>
          <w:i/>
          <w:iCs/>
          <w:sz w:val="22"/>
          <w:szCs w:val="22"/>
        </w:rPr>
        <w:t xml:space="preserve">k předmětu převodu </w:t>
      </w:r>
      <w:r w:rsidR="003D6E4B" w:rsidRPr="00805824">
        <w:rPr>
          <w:rFonts w:asciiTheme="minorHAnsi" w:hAnsiTheme="minorHAnsi" w:cstheme="minorHAnsi"/>
          <w:i/>
          <w:iCs/>
          <w:sz w:val="22"/>
          <w:szCs w:val="22"/>
        </w:rPr>
        <w:t>do katastru nemovitostí</w:t>
      </w:r>
      <w:r w:rsidRPr="00EB1CF2">
        <w:rPr>
          <w:rFonts w:asciiTheme="minorHAnsi" w:hAnsiTheme="minorHAnsi" w:cstheme="minorHAnsi"/>
          <w:i/>
          <w:iCs/>
          <w:sz w:val="22"/>
          <w:szCs w:val="22"/>
        </w:rPr>
        <w:t xml:space="preserve">. </w:t>
      </w:r>
      <w:r w:rsidR="00EC505C" w:rsidRPr="00EB1CF2">
        <w:rPr>
          <w:rFonts w:asciiTheme="minorHAnsi" w:hAnsiTheme="minorHAnsi" w:cstheme="minorHAnsi"/>
          <w:i/>
          <w:iCs/>
          <w:sz w:val="22"/>
          <w:szCs w:val="22"/>
        </w:rPr>
        <w:t xml:space="preserve">Smluvní strany </w:t>
      </w:r>
      <w:r w:rsidRPr="00EB1CF2">
        <w:rPr>
          <w:rFonts w:asciiTheme="minorHAnsi" w:hAnsiTheme="minorHAnsi" w:cstheme="minorHAnsi"/>
          <w:i/>
          <w:iCs/>
          <w:sz w:val="22"/>
          <w:szCs w:val="22"/>
        </w:rPr>
        <w:t xml:space="preserve">však </w:t>
      </w:r>
      <w:r w:rsidR="00EC505C" w:rsidRPr="00EB1CF2">
        <w:rPr>
          <w:rFonts w:asciiTheme="minorHAnsi" w:hAnsiTheme="minorHAnsi" w:cstheme="minorHAnsi"/>
          <w:i/>
          <w:iCs/>
          <w:sz w:val="22"/>
          <w:szCs w:val="22"/>
        </w:rPr>
        <w:t xml:space="preserve">konstatují, že na základě smlouvy o smlouvě budoucí kupní </w:t>
      </w:r>
      <w:r w:rsidR="00805824" w:rsidRPr="00EB1CF2">
        <w:rPr>
          <w:rFonts w:asciiTheme="minorHAnsi" w:hAnsiTheme="minorHAnsi" w:cstheme="minorHAnsi"/>
          <w:i/>
          <w:iCs/>
          <w:sz w:val="22"/>
          <w:szCs w:val="22"/>
        </w:rPr>
        <w:t xml:space="preserve">je </w:t>
      </w:r>
      <w:r w:rsidR="00EC505C" w:rsidRPr="00EB1CF2">
        <w:rPr>
          <w:rFonts w:asciiTheme="minorHAnsi" w:hAnsiTheme="minorHAnsi" w:cstheme="minorHAnsi"/>
          <w:i/>
          <w:iCs/>
          <w:sz w:val="22"/>
          <w:szCs w:val="22"/>
        </w:rPr>
        <w:t>předmět převodu kupujícím již delší dobu užíván</w:t>
      </w:r>
      <w:r w:rsidR="008D35AC" w:rsidRPr="00EB1CF2">
        <w:rPr>
          <w:rFonts w:asciiTheme="minorHAnsi" w:hAnsiTheme="minorHAnsi" w:cstheme="minorHAnsi"/>
          <w:i/>
          <w:iCs/>
          <w:sz w:val="22"/>
          <w:szCs w:val="22"/>
        </w:rPr>
        <w:t xml:space="preserve"> na základě užívacího práva dle čl. VII. smlouvy o smlouvě budoucí kupní</w:t>
      </w:r>
      <w:r w:rsidRPr="00EB1CF2">
        <w:rPr>
          <w:rFonts w:asciiTheme="minorHAnsi" w:hAnsiTheme="minorHAnsi" w:cstheme="minorHAnsi"/>
          <w:i/>
          <w:iCs/>
          <w:sz w:val="22"/>
          <w:szCs w:val="22"/>
        </w:rPr>
        <w:t xml:space="preserve">, a proto bude předmět převodu odevzdán </w:t>
      </w:r>
      <w:r w:rsidRPr="003D6E4B">
        <w:rPr>
          <w:rFonts w:asciiTheme="minorHAnsi" w:hAnsiTheme="minorHAnsi" w:cstheme="minorHAnsi"/>
          <w:i/>
          <w:iCs/>
          <w:sz w:val="22"/>
          <w:szCs w:val="22"/>
        </w:rPr>
        <w:t xml:space="preserve">a předán </w:t>
      </w:r>
      <w:r w:rsidRPr="00EB1CF2">
        <w:rPr>
          <w:rFonts w:asciiTheme="minorHAnsi" w:hAnsiTheme="minorHAnsi" w:cstheme="minorHAnsi"/>
          <w:i/>
          <w:iCs/>
          <w:sz w:val="22"/>
          <w:szCs w:val="22"/>
        </w:rPr>
        <w:t>v takovém stavu, v jakém jej kupující zanechal na základě zmíněného užívacího práva.</w:t>
      </w:r>
      <w:r w:rsidR="003D6E4B">
        <w:rPr>
          <w:rFonts w:asciiTheme="minorHAnsi" w:hAnsiTheme="minorHAnsi" w:cstheme="minorHAnsi"/>
          <w:i/>
          <w:iCs/>
          <w:sz w:val="22"/>
          <w:szCs w:val="22"/>
        </w:rPr>
        <w:t xml:space="preserve"> </w:t>
      </w:r>
    </w:p>
    <w:p w14:paraId="19A11EA6" w14:textId="77777777" w:rsidR="000567EC" w:rsidRPr="003D6E4B" w:rsidRDefault="000567EC" w:rsidP="00933246">
      <w:pPr>
        <w:pStyle w:val="Odstavecseseznamem"/>
        <w:numPr>
          <w:ilvl w:val="0"/>
          <w:numId w:val="9"/>
        </w:numPr>
        <w:tabs>
          <w:tab w:val="left" w:pos="720"/>
        </w:tabs>
        <w:contextualSpacing w:val="0"/>
        <w:rPr>
          <w:rFonts w:asciiTheme="minorHAnsi" w:hAnsiTheme="minorHAnsi" w:cstheme="minorHAnsi"/>
          <w:i/>
          <w:iCs/>
          <w:sz w:val="22"/>
          <w:szCs w:val="22"/>
        </w:rPr>
      </w:pPr>
      <w:r w:rsidRPr="003D6E4B">
        <w:rPr>
          <w:rFonts w:asciiTheme="minorHAnsi" w:hAnsiTheme="minorHAnsi" w:cstheme="minorHAnsi"/>
          <w:i/>
          <w:iCs/>
          <w:sz w:val="22"/>
          <w:szCs w:val="22"/>
        </w:rPr>
        <w:t xml:space="preserve">Nebezpečí škody na předmětu převodu přechází na kupující dnem </w:t>
      </w:r>
      <w:r w:rsidR="003B214F" w:rsidRPr="003D6E4B">
        <w:rPr>
          <w:rFonts w:asciiTheme="minorHAnsi" w:hAnsiTheme="minorHAnsi" w:cstheme="minorHAnsi"/>
          <w:i/>
          <w:iCs/>
          <w:sz w:val="22"/>
          <w:szCs w:val="22"/>
        </w:rPr>
        <w:t>nabytí vlastnického práva</w:t>
      </w:r>
      <w:r w:rsidRPr="003D6E4B">
        <w:rPr>
          <w:rFonts w:asciiTheme="minorHAnsi" w:hAnsiTheme="minorHAnsi" w:cstheme="minorHAnsi"/>
          <w:i/>
          <w:iCs/>
          <w:sz w:val="22"/>
          <w:szCs w:val="22"/>
        </w:rPr>
        <w:t>.</w:t>
      </w:r>
    </w:p>
    <w:p w14:paraId="55218C36" w14:textId="300F9BB7" w:rsidR="00555094" w:rsidRPr="00805824" w:rsidRDefault="00555094" w:rsidP="00933246">
      <w:pPr>
        <w:pStyle w:val="Zkladntext3"/>
        <w:numPr>
          <w:ilvl w:val="0"/>
          <w:numId w:val="9"/>
        </w:numPr>
        <w:tabs>
          <w:tab w:val="left" w:pos="709"/>
        </w:tabs>
        <w:spacing w:after="0" w:line="20" w:lineRule="atLeast"/>
        <w:rPr>
          <w:rFonts w:asciiTheme="minorHAnsi" w:hAnsiTheme="minorHAnsi" w:cstheme="minorHAnsi"/>
          <w:i/>
          <w:iCs/>
          <w:sz w:val="22"/>
          <w:szCs w:val="22"/>
        </w:rPr>
      </w:pPr>
      <w:r w:rsidRPr="003D6E4B">
        <w:rPr>
          <w:rFonts w:asciiTheme="minorHAnsi" w:hAnsiTheme="minorHAnsi" w:cstheme="minorHAnsi"/>
          <w:i/>
          <w:iCs/>
          <w:sz w:val="22"/>
          <w:szCs w:val="22"/>
        </w:rPr>
        <w:t>Návrh na povolení vkladu vlastnického práva</w:t>
      </w:r>
      <w:r w:rsidR="00AC49F5" w:rsidRPr="003D6E4B">
        <w:rPr>
          <w:rFonts w:asciiTheme="minorHAnsi" w:hAnsiTheme="minorHAnsi" w:cstheme="minorHAnsi"/>
          <w:i/>
          <w:iCs/>
          <w:sz w:val="22"/>
          <w:szCs w:val="22"/>
        </w:rPr>
        <w:t xml:space="preserve"> včetně dalších touto smlouvou</w:t>
      </w:r>
      <w:r w:rsidR="00AC49F5" w:rsidRPr="00805824">
        <w:rPr>
          <w:rFonts w:asciiTheme="minorHAnsi" w:hAnsiTheme="minorHAnsi" w:cstheme="minorHAnsi"/>
          <w:i/>
          <w:iCs/>
          <w:sz w:val="22"/>
          <w:szCs w:val="22"/>
        </w:rPr>
        <w:t xml:space="preserve"> zřizovaných věcných práv</w:t>
      </w:r>
      <w:r w:rsidRPr="00805824">
        <w:rPr>
          <w:rFonts w:asciiTheme="minorHAnsi" w:hAnsiTheme="minorHAnsi" w:cstheme="minorHAnsi"/>
          <w:i/>
          <w:iCs/>
          <w:sz w:val="22"/>
          <w:szCs w:val="22"/>
        </w:rPr>
        <w:t xml:space="preserve"> do katastru nemovitostí se </w:t>
      </w:r>
      <w:r w:rsidR="003B214F" w:rsidRPr="00805824">
        <w:rPr>
          <w:rFonts w:asciiTheme="minorHAnsi" w:hAnsiTheme="minorHAnsi" w:cstheme="minorHAnsi"/>
          <w:i/>
          <w:iCs/>
          <w:sz w:val="22"/>
          <w:szCs w:val="22"/>
        </w:rPr>
        <w:t xml:space="preserve">smluvní strany </w:t>
      </w:r>
      <w:r w:rsidRPr="00805824">
        <w:rPr>
          <w:rFonts w:asciiTheme="minorHAnsi" w:hAnsiTheme="minorHAnsi" w:cstheme="minorHAnsi"/>
          <w:i/>
          <w:iCs/>
          <w:sz w:val="22"/>
          <w:szCs w:val="22"/>
        </w:rPr>
        <w:t>zavazuj</w:t>
      </w:r>
      <w:r w:rsidR="003B214F" w:rsidRPr="00805824">
        <w:rPr>
          <w:rFonts w:asciiTheme="minorHAnsi" w:hAnsiTheme="minorHAnsi" w:cstheme="minorHAnsi"/>
          <w:i/>
          <w:iCs/>
          <w:sz w:val="22"/>
          <w:szCs w:val="22"/>
        </w:rPr>
        <w:t>í</w:t>
      </w:r>
      <w:r w:rsidRPr="00805824">
        <w:rPr>
          <w:rFonts w:asciiTheme="minorHAnsi" w:hAnsiTheme="minorHAnsi" w:cstheme="minorHAnsi"/>
          <w:i/>
          <w:iCs/>
          <w:sz w:val="22"/>
          <w:szCs w:val="22"/>
        </w:rPr>
        <w:t xml:space="preserve"> podat </w:t>
      </w:r>
      <w:bookmarkStart w:id="0" w:name="_Hlk26428590"/>
      <w:r w:rsidRPr="00805824">
        <w:rPr>
          <w:rFonts w:asciiTheme="minorHAnsi" w:hAnsiTheme="minorHAnsi" w:cstheme="minorHAnsi"/>
          <w:i/>
          <w:iCs/>
          <w:sz w:val="22"/>
          <w:szCs w:val="22"/>
        </w:rPr>
        <w:t xml:space="preserve">do </w:t>
      </w:r>
      <w:r w:rsidR="000876B8">
        <w:rPr>
          <w:rFonts w:asciiTheme="minorHAnsi" w:hAnsiTheme="minorHAnsi" w:cstheme="minorHAnsi"/>
          <w:i/>
          <w:iCs/>
          <w:sz w:val="22"/>
          <w:szCs w:val="22"/>
        </w:rPr>
        <w:t>90</w:t>
      </w:r>
      <w:r w:rsidRPr="00805824">
        <w:rPr>
          <w:rFonts w:asciiTheme="minorHAnsi" w:hAnsiTheme="minorHAnsi" w:cstheme="minorHAnsi"/>
          <w:i/>
          <w:iCs/>
          <w:sz w:val="22"/>
          <w:szCs w:val="22"/>
        </w:rPr>
        <w:t xml:space="preserve"> dnů ode dne </w:t>
      </w:r>
      <w:r w:rsidR="005F1324">
        <w:rPr>
          <w:rFonts w:asciiTheme="minorHAnsi" w:hAnsiTheme="minorHAnsi" w:cstheme="minorHAnsi"/>
          <w:i/>
          <w:iCs/>
          <w:sz w:val="22"/>
          <w:szCs w:val="22"/>
        </w:rPr>
        <w:t>nabytí účinnosti této kupní smlouvy</w:t>
      </w:r>
      <w:r w:rsidR="00AC49F5" w:rsidRPr="00805824">
        <w:rPr>
          <w:rFonts w:asciiTheme="minorHAnsi" w:hAnsiTheme="minorHAnsi" w:cstheme="minorHAnsi"/>
          <w:i/>
          <w:iCs/>
          <w:sz w:val="22"/>
          <w:szCs w:val="22"/>
        </w:rPr>
        <w:t>.</w:t>
      </w:r>
      <w:r w:rsidRPr="00805824">
        <w:rPr>
          <w:rFonts w:asciiTheme="minorHAnsi" w:hAnsiTheme="minorHAnsi" w:cstheme="minorHAnsi"/>
          <w:i/>
          <w:iCs/>
          <w:sz w:val="22"/>
          <w:szCs w:val="22"/>
        </w:rPr>
        <w:t xml:space="preserve"> </w:t>
      </w:r>
      <w:bookmarkEnd w:id="0"/>
      <w:r w:rsidR="00EB1CF2">
        <w:rPr>
          <w:rFonts w:asciiTheme="minorHAnsi" w:hAnsiTheme="minorHAnsi" w:cstheme="minorHAnsi"/>
          <w:b/>
          <w:bCs/>
          <w:i/>
          <w:iCs/>
          <w:sz w:val="22"/>
          <w:szCs w:val="22"/>
        </w:rPr>
        <w:t>Přílohou návrhu na vklad bude</w:t>
      </w:r>
      <w:r w:rsidR="00EB1CF2">
        <w:rPr>
          <w:rFonts w:asciiTheme="minorHAnsi" w:hAnsiTheme="minorHAnsi" w:cstheme="minorHAnsi"/>
          <w:i/>
          <w:iCs/>
          <w:sz w:val="22"/>
          <w:szCs w:val="22"/>
        </w:rPr>
        <w:t xml:space="preserve"> </w:t>
      </w:r>
      <w:r w:rsidR="00EB1CF2" w:rsidRPr="00EB1CF2">
        <w:rPr>
          <w:rFonts w:asciiTheme="minorHAnsi" w:hAnsiTheme="minorHAnsi" w:cstheme="minorHAnsi"/>
          <w:b/>
          <w:bCs/>
          <w:i/>
          <w:iCs/>
          <w:sz w:val="22"/>
          <w:szCs w:val="22"/>
        </w:rPr>
        <w:t>potvrzení o uveřejnění této kupní smlouvy v registru smluv.</w:t>
      </w:r>
      <w:r w:rsidR="00EB1CF2">
        <w:rPr>
          <w:rFonts w:asciiTheme="minorHAnsi" w:hAnsiTheme="minorHAnsi" w:cstheme="minorHAnsi"/>
          <w:i/>
          <w:iCs/>
          <w:sz w:val="22"/>
          <w:szCs w:val="22"/>
        </w:rPr>
        <w:t xml:space="preserve"> </w:t>
      </w:r>
      <w:r w:rsidRPr="00805824">
        <w:rPr>
          <w:rFonts w:asciiTheme="minorHAnsi" w:hAnsiTheme="minorHAnsi" w:cstheme="minorHAnsi"/>
          <w:i/>
          <w:iCs/>
          <w:sz w:val="22"/>
          <w:szCs w:val="22"/>
        </w:rPr>
        <w:t>Vkladové řízení bude probíhat podle zák. č. 256/2013 Sb., katastrální zákon, v platném znění.</w:t>
      </w:r>
    </w:p>
    <w:p w14:paraId="030CDF85" w14:textId="728534E8" w:rsidR="00555094" w:rsidRPr="00805824" w:rsidRDefault="00555094" w:rsidP="00933246">
      <w:pPr>
        <w:pStyle w:val="Odstavecseseznamem"/>
        <w:numPr>
          <w:ilvl w:val="0"/>
          <w:numId w:val="9"/>
        </w:numPr>
        <w:contextualSpacing w:val="0"/>
        <w:rPr>
          <w:rFonts w:asciiTheme="minorHAnsi" w:hAnsiTheme="minorHAnsi" w:cstheme="minorHAnsi"/>
          <w:i/>
          <w:iCs/>
          <w:sz w:val="22"/>
          <w:szCs w:val="22"/>
        </w:rPr>
      </w:pPr>
      <w:r w:rsidRPr="00805824">
        <w:rPr>
          <w:rFonts w:asciiTheme="minorHAnsi" w:hAnsiTheme="minorHAnsi" w:cstheme="minorHAnsi"/>
          <w:i/>
          <w:iCs/>
          <w:sz w:val="22"/>
          <w:szCs w:val="22"/>
        </w:rPr>
        <w:t xml:space="preserve">Správní poplatek spojený s podáním návrhu na vklad vlastnického práva </w:t>
      </w:r>
      <w:r w:rsidR="000876B8">
        <w:rPr>
          <w:rFonts w:asciiTheme="minorHAnsi" w:hAnsiTheme="minorHAnsi" w:cstheme="minorHAnsi"/>
          <w:i/>
          <w:iCs/>
          <w:sz w:val="22"/>
          <w:szCs w:val="22"/>
        </w:rPr>
        <w:t xml:space="preserve">a všech dalších věcných práv </w:t>
      </w:r>
      <w:r w:rsidRPr="00805824">
        <w:rPr>
          <w:rFonts w:asciiTheme="minorHAnsi" w:hAnsiTheme="minorHAnsi" w:cstheme="minorHAnsi"/>
          <w:i/>
          <w:iCs/>
          <w:sz w:val="22"/>
          <w:szCs w:val="22"/>
        </w:rPr>
        <w:t xml:space="preserve">hradí kupující. </w:t>
      </w:r>
      <w:r w:rsidR="00AC49F5" w:rsidRPr="00805824">
        <w:rPr>
          <w:rFonts w:asciiTheme="minorHAnsi" w:hAnsiTheme="minorHAnsi" w:cstheme="minorHAnsi"/>
          <w:i/>
          <w:iCs/>
          <w:sz w:val="22"/>
          <w:szCs w:val="22"/>
        </w:rPr>
        <w:t>Kupující taktéž zařídí faktické podání návrhu na vklad.</w:t>
      </w:r>
    </w:p>
    <w:p w14:paraId="1FE79403" w14:textId="43E0050A" w:rsidR="00555094" w:rsidRPr="00805824" w:rsidRDefault="00555094" w:rsidP="00933246">
      <w:pPr>
        <w:pStyle w:val="Zkladntext3"/>
        <w:numPr>
          <w:ilvl w:val="0"/>
          <w:numId w:val="9"/>
        </w:numPr>
        <w:tabs>
          <w:tab w:val="left" w:pos="709"/>
        </w:tabs>
        <w:spacing w:after="0" w:line="20" w:lineRule="atLeast"/>
        <w:rPr>
          <w:rFonts w:asciiTheme="minorHAnsi" w:hAnsiTheme="minorHAnsi" w:cstheme="minorHAnsi"/>
          <w:i/>
          <w:iCs/>
          <w:sz w:val="22"/>
          <w:szCs w:val="22"/>
        </w:rPr>
      </w:pPr>
      <w:r w:rsidRPr="00805824">
        <w:rPr>
          <w:rFonts w:asciiTheme="minorHAnsi" w:hAnsiTheme="minorHAnsi" w:cstheme="minorHAnsi"/>
          <w:i/>
          <w:iCs/>
          <w:sz w:val="22"/>
          <w:szCs w:val="22"/>
        </w:rPr>
        <w:lastRenderedPageBreak/>
        <w:t xml:space="preserve">Smluvní strany žádají katastrální úřad, aby dle § 16 zákona č. 256/2013 Sb. katastrální zákon, zaslal informace vlastníkům nemovitosti na adresu uvedenou v záhlaví a </w:t>
      </w:r>
      <w:r w:rsidR="00C5609C">
        <w:rPr>
          <w:rFonts w:asciiTheme="minorHAnsi" w:hAnsiTheme="minorHAnsi" w:cstheme="minorHAnsi"/>
          <w:i/>
          <w:iCs/>
          <w:sz w:val="22"/>
          <w:szCs w:val="22"/>
        </w:rPr>
        <w:t>prodávajícímu</w:t>
      </w:r>
      <w:r w:rsidR="00C5609C" w:rsidRPr="00805824">
        <w:rPr>
          <w:rFonts w:asciiTheme="minorHAnsi" w:hAnsiTheme="minorHAnsi" w:cstheme="minorHAnsi"/>
          <w:i/>
          <w:iCs/>
          <w:sz w:val="22"/>
          <w:szCs w:val="22"/>
        </w:rPr>
        <w:t xml:space="preserve"> </w:t>
      </w:r>
      <w:r w:rsidRPr="00805824">
        <w:rPr>
          <w:rFonts w:asciiTheme="minorHAnsi" w:hAnsiTheme="minorHAnsi" w:cstheme="minorHAnsi"/>
          <w:i/>
          <w:iCs/>
          <w:sz w:val="22"/>
          <w:szCs w:val="22"/>
        </w:rPr>
        <w:t xml:space="preserve">na e-mailovou adresu </w:t>
      </w:r>
      <w:hyperlink r:id="rId11" w:history="1">
        <w:r w:rsidR="00D434E5" w:rsidRPr="00805824">
          <w:rPr>
            <w:rStyle w:val="Hypertextovodkaz"/>
            <w:rFonts w:asciiTheme="minorHAnsi" w:hAnsiTheme="minorHAnsi" w:cstheme="minorHAnsi"/>
            <w:i/>
            <w:iCs/>
            <w:sz w:val="22"/>
            <w:szCs w:val="22"/>
          </w:rPr>
          <w:t>bkom@bkom.cz</w:t>
        </w:r>
      </w:hyperlink>
      <w:r w:rsidR="00D434E5" w:rsidRPr="00805824">
        <w:rPr>
          <w:rFonts w:asciiTheme="minorHAnsi" w:hAnsiTheme="minorHAnsi" w:cstheme="minorHAnsi"/>
          <w:i/>
          <w:iCs/>
          <w:sz w:val="22"/>
          <w:szCs w:val="22"/>
        </w:rPr>
        <w:t xml:space="preserve"> </w:t>
      </w:r>
      <w:r w:rsidRPr="00805824">
        <w:rPr>
          <w:rFonts w:asciiTheme="minorHAnsi" w:hAnsiTheme="minorHAnsi" w:cstheme="minorHAnsi"/>
          <w:i/>
          <w:iCs/>
          <w:sz w:val="22"/>
          <w:szCs w:val="22"/>
        </w:rPr>
        <w:t>nebo prostřednictvím datové schránky, ID: tk7c8xt.</w:t>
      </w:r>
    </w:p>
    <w:p w14:paraId="1225EE64" w14:textId="77777777" w:rsidR="00555094" w:rsidRPr="00805824" w:rsidRDefault="00555094" w:rsidP="00933246">
      <w:pPr>
        <w:pStyle w:val="Odstavecseseznamem"/>
        <w:numPr>
          <w:ilvl w:val="0"/>
          <w:numId w:val="9"/>
        </w:numPr>
        <w:shd w:val="clear" w:color="auto" w:fill="FFFFFF"/>
        <w:contextualSpacing w:val="0"/>
        <w:rPr>
          <w:rFonts w:asciiTheme="minorHAnsi" w:eastAsia="Calibri" w:hAnsiTheme="minorHAnsi" w:cstheme="minorHAnsi"/>
          <w:i/>
          <w:iCs/>
          <w:color w:val="000000"/>
          <w:spacing w:val="-3"/>
          <w:sz w:val="22"/>
          <w:szCs w:val="22"/>
        </w:rPr>
      </w:pPr>
      <w:r w:rsidRPr="00805824">
        <w:rPr>
          <w:rFonts w:asciiTheme="minorHAnsi" w:eastAsia="Calibri" w:hAnsiTheme="minorHAnsi" w:cstheme="minorHAnsi"/>
          <w:i/>
          <w:iCs/>
          <w:color w:val="000000"/>
          <w:spacing w:val="-3"/>
          <w:sz w:val="22"/>
          <w:szCs w:val="22"/>
        </w:rPr>
        <w:t>Smluvní strany se zavazují, že pokud příslušný katastrální úřad vyzve účastníky k odstranění případných nedostatků návrhu na zahájení řízení o povolení vkladu, případně listiny, na základě které má být právo zapsáno, vyvinou potřebnou součinnost k jejich odstranění ve stanovené lhůtě.</w:t>
      </w:r>
      <w:r w:rsidRPr="00805824">
        <w:rPr>
          <w:rFonts w:asciiTheme="minorHAnsi" w:eastAsia="Calibri" w:hAnsiTheme="minorHAnsi" w:cstheme="minorHAnsi"/>
          <w:i/>
          <w:iCs/>
          <w:color w:val="000000"/>
          <w:spacing w:val="-3"/>
          <w:sz w:val="22"/>
          <w:szCs w:val="22"/>
        </w:rPr>
        <w:tab/>
      </w:r>
    </w:p>
    <w:p w14:paraId="1C2C144D" w14:textId="2B86484F" w:rsidR="000C47EE" w:rsidRPr="00805824" w:rsidRDefault="00555094" w:rsidP="000C47EE">
      <w:pPr>
        <w:pStyle w:val="Odstavecseseznamem"/>
        <w:numPr>
          <w:ilvl w:val="0"/>
          <w:numId w:val="9"/>
        </w:numPr>
        <w:shd w:val="clear" w:color="auto" w:fill="FFFFFF"/>
        <w:contextualSpacing w:val="0"/>
        <w:rPr>
          <w:rFonts w:asciiTheme="minorHAnsi" w:eastAsia="Calibri" w:hAnsiTheme="minorHAnsi" w:cstheme="minorHAnsi"/>
          <w:i/>
          <w:iCs/>
          <w:color w:val="000000"/>
          <w:spacing w:val="-3"/>
          <w:sz w:val="22"/>
          <w:szCs w:val="22"/>
        </w:rPr>
      </w:pPr>
      <w:r w:rsidRPr="00805824">
        <w:rPr>
          <w:rFonts w:asciiTheme="minorHAnsi" w:eastAsia="Calibri" w:hAnsiTheme="minorHAnsi" w:cstheme="minorHAnsi"/>
          <w:i/>
          <w:iCs/>
          <w:color w:val="000000"/>
          <w:spacing w:val="-3"/>
          <w:sz w:val="22"/>
          <w:szCs w:val="22"/>
        </w:rPr>
        <w:t xml:space="preserve">V případě, že příslušný katastrální úřad v řízení o povolení vkladu řízení zastaví či zamítne, smluvní strany se zavazují poté uzavřít ve lhůtě do </w:t>
      </w:r>
      <w:r w:rsidR="002A0AF9" w:rsidRPr="00805824">
        <w:rPr>
          <w:rFonts w:asciiTheme="minorHAnsi" w:eastAsia="Calibri" w:hAnsiTheme="minorHAnsi" w:cstheme="minorHAnsi"/>
          <w:i/>
          <w:iCs/>
          <w:color w:val="000000"/>
          <w:spacing w:val="-3"/>
          <w:sz w:val="22"/>
          <w:szCs w:val="22"/>
        </w:rPr>
        <w:t>90</w:t>
      </w:r>
      <w:r w:rsidRPr="00805824">
        <w:rPr>
          <w:rFonts w:asciiTheme="minorHAnsi" w:eastAsia="Calibri" w:hAnsiTheme="minorHAnsi" w:cstheme="minorHAnsi"/>
          <w:i/>
          <w:iCs/>
          <w:color w:val="000000"/>
          <w:spacing w:val="-3"/>
          <w:sz w:val="22"/>
          <w:szCs w:val="22"/>
        </w:rPr>
        <w:t>-ti kalendářních dní ode dne doručení rozhodnutí katastrálního úřadu o zastavení či zamítnutí vkladu oběma smluvním stranám novou smlouvu s totožným obsahem (zejména</w:t>
      </w:r>
      <w:r w:rsidR="00D434E5" w:rsidRPr="00805824">
        <w:rPr>
          <w:rFonts w:asciiTheme="minorHAnsi" w:eastAsia="Calibri" w:hAnsiTheme="minorHAnsi" w:cstheme="minorHAnsi"/>
          <w:i/>
          <w:iCs/>
          <w:color w:val="000000"/>
          <w:spacing w:val="-3"/>
          <w:sz w:val="22"/>
          <w:szCs w:val="22"/>
        </w:rPr>
        <w:t xml:space="preserve"> se shodným</w:t>
      </w:r>
      <w:r w:rsidRPr="00805824">
        <w:rPr>
          <w:rFonts w:asciiTheme="minorHAnsi" w:eastAsia="Calibri" w:hAnsiTheme="minorHAnsi" w:cstheme="minorHAnsi"/>
          <w:i/>
          <w:iCs/>
          <w:color w:val="000000"/>
          <w:spacing w:val="-3"/>
          <w:sz w:val="22"/>
          <w:szCs w:val="22"/>
        </w:rPr>
        <w:t xml:space="preserve"> předmět</w:t>
      </w:r>
      <w:r w:rsidR="00D434E5" w:rsidRPr="00805824">
        <w:rPr>
          <w:rFonts w:asciiTheme="minorHAnsi" w:eastAsia="Calibri" w:hAnsiTheme="minorHAnsi" w:cstheme="minorHAnsi"/>
          <w:i/>
          <w:iCs/>
          <w:color w:val="000000"/>
          <w:spacing w:val="-3"/>
          <w:sz w:val="22"/>
          <w:szCs w:val="22"/>
        </w:rPr>
        <w:t>em</w:t>
      </w:r>
      <w:r w:rsidRPr="00805824">
        <w:rPr>
          <w:rFonts w:asciiTheme="minorHAnsi" w:eastAsia="Calibri" w:hAnsiTheme="minorHAnsi" w:cstheme="minorHAnsi"/>
          <w:i/>
          <w:iCs/>
          <w:color w:val="000000"/>
          <w:spacing w:val="-3"/>
          <w:sz w:val="22"/>
          <w:szCs w:val="22"/>
        </w:rPr>
        <w:t xml:space="preserve"> převodu</w:t>
      </w:r>
      <w:r w:rsidR="00D434E5" w:rsidRPr="00805824">
        <w:rPr>
          <w:rFonts w:asciiTheme="minorHAnsi" w:eastAsia="Calibri" w:hAnsiTheme="minorHAnsi" w:cstheme="minorHAnsi"/>
          <w:i/>
          <w:iCs/>
          <w:color w:val="000000"/>
          <w:spacing w:val="-3"/>
          <w:sz w:val="22"/>
          <w:szCs w:val="22"/>
        </w:rPr>
        <w:t xml:space="preserve">, </w:t>
      </w:r>
      <w:r w:rsidRPr="00805824">
        <w:rPr>
          <w:rFonts w:asciiTheme="minorHAnsi" w:eastAsia="Calibri" w:hAnsiTheme="minorHAnsi" w:cstheme="minorHAnsi"/>
          <w:i/>
          <w:iCs/>
          <w:color w:val="000000"/>
          <w:spacing w:val="-3"/>
          <w:sz w:val="22"/>
          <w:szCs w:val="22"/>
        </w:rPr>
        <w:t>cen</w:t>
      </w:r>
      <w:r w:rsidR="00D434E5" w:rsidRPr="00805824">
        <w:rPr>
          <w:rFonts w:asciiTheme="minorHAnsi" w:eastAsia="Calibri" w:hAnsiTheme="minorHAnsi" w:cstheme="minorHAnsi"/>
          <w:i/>
          <w:iCs/>
          <w:color w:val="000000"/>
          <w:spacing w:val="-3"/>
          <w:sz w:val="22"/>
          <w:szCs w:val="22"/>
        </w:rPr>
        <w:t>ou a stanovenými podmínkami</w:t>
      </w:r>
      <w:r w:rsidRPr="00805824">
        <w:rPr>
          <w:rFonts w:asciiTheme="minorHAnsi" w:eastAsia="Calibri" w:hAnsiTheme="minorHAnsi" w:cstheme="minorHAnsi"/>
          <w:i/>
          <w:iCs/>
          <w:color w:val="000000"/>
          <w:spacing w:val="-3"/>
          <w:sz w:val="22"/>
          <w:szCs w:val="22"/>
        </w:rPr>
        <w:t>), ve které budou odstraněny všechny nedostatky, které bránily povolení vkladu vlastnického práva dle této smlouvy</w:t>
      </w:r>
      <w:r w:rsidR="008222F5" w:rsidRPr="00805824">
        <w:rPr>
          <w:rFonts w:asciiTheme="minorHAnsi" w:hAnsiTheme="minorHAnsi" w:cstheme="minorHAnsi"/>
          <w:i/>
          <w:iCs/>
          <w:sz w:val="22"/>
          <w:szCs w:val="22"/>
        </w:rPr>
        <w:t xml:space="preserve">. </w:t>
      </w:r>
    </w:p>
    <w:p w14:paraId="3062556A" w14:textId="7B509164" w:rsidR="00D650C9" w:rsidRPr="00805824" w:rsidRDefault="000C47EE" w:rsidP="000C47EE">
      <w:pPr>
        <w:pStyle w:val="Odstavecseseznamem"/>
        <w:numPr>
          <w:ilvl w:val="0"/>
          <w:numId w:val="9"/>
        </w:numPr>
        <w:shd w:val="clear" w:color="auto" w:fill="FFFFFF"/>
        <w:contextualSpacing w:val="0"/>
        <w:rPr>
          <w:rFonts w:asciiTheme="minorHAnsi" w:eastAsia="Calibri" w:hAnsiTheme="minorHAnsi" w:cstheme="minorHAnsi"/>
          <w:i/>
          <w:iCs/>
          <w:color w:val="000000"/>
          <w:spacing w:val="-3"/>
          <w:sz w:val="22"/>
          <w:szCs w:val="22"/>
        </w:rPr>
      </w:pPr>
      <w:r w:rsidRPr="00805824">
        <w:rPr>
          <w:rFonts w:asciiTheme="minorHAnsi" w:eastAsia="Calibri" w:hAnsiTheme="minorHAnsi" w:cstheme="minorHAnsi"/>
          <w:i/>
          <w:iCs/>
          <w:color w:val="000000"/>
          <w:spacing w:val="-3"/>
          <w:sz w:val="22"/>
          <w:szCs w:val="22"/>
        </w:rPr>
        <w:t xml:space="preserve">Pokud by některý účastník této smlouvy byl v prodlení se splněním tohoto závazku, je oprávněn druhý účastník smlouvy účastníka, který je v prodlení, písemně doporučeným dopisem či osobně doručenou listinou vyzvat k součinnosti, tuto ve výzvě určitým způsobem popsat a stanovit pro poskytnutí součinnosti přiměřenou lhůtu. </w:t>
      </w:r>
      <w:r w:rsidR="00D650C9" w:rsidRPr="00805824">
        <w:rPr>
          <w:rFonts w:asciiTheme="minorHAnsi" w:hAnsiTheme="minorHAnsi" w:cstheme="minorHAnsi"/>
          <w:i/>
          <w:iCs/>
          <w:sz w:val="22"/>
          <w:szCs w:val="22"/>
        </w:rPr>
        <w:t xml:space="preserve">Pro případ, že by byl kupující v prodlení s povinností uzavřít novou smlouvu dle tohoto odstavce, je povinen zaplatit prodávajícímu smluvní pokutu ve výši </w:t>
      </w:r>
      <w:r w:rsidR="00072514" w:rsidRPr="00EA245F">
        <w:rPr>
          <w:rFonts w:asciiTheme="minorHAnsi" w:hAnsiTheme="minorHAnsi" w:cstheme="minorHAnsi"/>
          <w:i/>
          <w:iCs/>
          <w:sz w:val="22"/>
          <w:szCs w:val="22"/>
        </w:rPr>
        <w:t>0,</w:t>
      </w:r>
      <w:r w:rsidR="005950DC" w:rsidRPr="00EA245F">
        <w:rPr>
          <w:rFonts w:asciiTheme="minorHAnsi" w:hAnsiTheme="minorHAnsi" w:cstheme="minorHAnsi"/>
          <w:i/>
          <w:iCs/>
          <w:sz w:val="22"/>
          <w:szCs w:val="22"/>
        </w:rPr>
        <w:t xml:space="preserve">2 </w:t>
      </w:r>
      <w:r w:rsidR="00072514" w:rsidRPr="00EA245F">
        <w:rPr>
          <w:rFonts w:asciiTheme="minorHAnsi" w:hAnsiTheme="minorHAnsi" w:cstheme="minorHAnsi"/>
          <w:i/>
          <w:iCs/>
          <w:sz w:val="22"/>
          <w:szCs w:val="22"/>
        </w:rPr>
        <w:t>%</w:t>
      </w:r>
      <w:r w:rsidR="00072514">
        <w:rPr>
          <w:rFonts w:asciiTheme="minorHAnsi" w:hAnsiTheme="minorHAnsi" w:cstheme="minorHAnsi"/>
          <w:i/>
          <w:iCs/>
          <w:sz w:val="22"/>
          <w:szCs w:val="22"/>
        </w:rPr>
        <w:t xml:space="preserve"> z kupní ceny</w:t>
      </w:r>
      <w:r w:rsidR="00D650C9" w:rsidRPr="00805824">
        <w:rPr>
          <w:rFonts w:asciiTheme="minorHAnsi" w:hAnsiTheme="minorHAnsi" w:cstheme="minorHAnsi"/>
          <w:i/>
          <w:iCs/>
          <w:sz w:val="22"/>
          <w:szCs w:val="22"/>
        </w:rPr>
        <w:t xml:space="preserve"> za každý den prodlení se splněním této povinnosti; prodávající má navíc v takovém případě právo od této smlouvy odstoupit.</w:t>
      </w:r>
    </w:p>
    <w:p w14:paraId="67272209" w14:textId="5EF55FB7" w:rsidR="000C47EE" w:rsidRPr="00805824" w:rsidRDefault="000C47EE" w:rsidP="000C47EE">
      <w:pPr>
        <w:pStyle w:val="Odstavecseseznamem"/>
        <w:numPr>
          <w:ilvl w:val="0"/>
          <w:numId w:val="9"/>
        </w:numPr>
        <w:shd w:val="clear" w:color="auto" w:fill="FFFFFF"/>
        <w:contextualSpacing w:val="0"/>
        <w:rPr>
          <w:rFonts w:asciiTheme="minorHAnsi" w:eastAsia="Calibri" w:hAnsiTheme="minorHAnsi" w:cstheme="minorHAnsi"/>
          <w:i/>
          <w:iCs/>
          <w:color w:val="000000"/>
          <w:spacing w:val="-3"/>
          <w:sz w:val="22"/>
          <w:szCs w:val="22"/>
        </w:rPr>
      </w:pPr>
      <w:r w:rsidRPr="00805824">
        <w:rPr>
          <w:rFonts w:asciiTheme="minorHAnsi" w:eastAsia="Calibri" w:hAnsiTheme="minorHAnsi" w:cstheme="minorHAnsi"/>
          <w:i/>
          <w:iCs/>
          <w:color w:val="000000"/>
          <w:spacing w:val="-3"/>
          <w:sz w:val="22"/>
          <w:szCs w:val="22"/>
        </w:rPr>
        <w:t>Do doby vkladu vlastnického práva pro kupující z této smlouvy do katastru nemovitostí jsou účastníci této smlouvy svými projevy vázáni. Ohledně předkupního práva</w:t>
      </w:r>
      <w:r w:rsidR="00AC49F5" w:rsidRPr="00805824">
        <w:rPr>
          <w:rFonts w:asciiTheme="minorHAnsi" w:eastAsia="Calibri" w:hAnsiTheme="minorHAnsi" w:cstheme="minorHAnsi"/>
          <w:i/>
          <w:iCs/>
          <w:color w:val="000000"/>
          <w:spacing w:val="-3"/>
          <w:sz w:val="22"/>
          <w:szCs w:val="22"/>
        </w:rPr>
        <w:t>, zákazu zcizení a zatížení</w:t>
      </w:r>
      <w:r w:rsidRPr="00805824">
        <w:rPr>
          <w:rFonts w:asciiTheme="minorHAnsi" w:eastAsia="Calibri" w:hAnsiTheme="minorHAnsi" w:cstheme="minorHAnsi"/>
          <w:i/>
          <w:iCs/>
          <w:color w:val="000000"/>
          <w:spacing w:val="-3"/>
          <w:sz w:val="22"/>
          <w:szCs w:val="22"/>
        </w:rPr>
        <w:t xml:space="preserve"> a výhrady zpětné koupě se ujednání tohoto článku této smlouvy použij</w:t>
      </w:r>
      <w:r w:rsidR="00AC49F5" w:rsidRPr="00805824">
        <w:rPr>
          <w:rFonts w:asciiTheme="minorHAnsi" w:eastAsia="Calibri" w:hAnsiTheme="minorHAnsi" w:cstheme="minorHAnsi"/>
          <w:i/>
          <w:iCs/>
          <w:color w:val="000000"/>
          <w:spacing w:val="-3"/>
          <w:sz w:val="22"/>
          <w:szCs w:val="22"/>
        </w:rPr>
        <w:t>í</w:t>
      </w:r>
      <w:r w:rsidRPr="00805824">
        <w:rPr>
          <w:rFonts w:asciiTheme="minorHAnsi" w:eastAsia="Calibri" w:hAnsiTheme="minorHAnsi" w:cstheme="minorHAnsi"/>
          <w:i/>
          <w:iCs/>
          <w:color w:val="000000"/>
          <w:spacing w:val="-3"/>
          <w:sz w:val="22"/>
          <w:szCs w:val="22"/>
        </w:rPr>
        <w:t xml:space="preserve"> obdobně</w:t>
      </w:r>
      <w:r w:rsidR="00AC49F5" w:rsidRPr="00805824">
        <w:rPr>
          <w:rFonts w:asciiTheme="minorHAnsi" w:eastAsia="Calibri" w:hAnsiTheme="minorHAnsi" w:cstheme="minorHAnsi"/>
          <w:i/>
          <w:iCs/>
          <w:color w:val="000000"/>
          <w:spacing w:val="-3"/>
          <w:sz w:val="22"/>
          <w:szCs w:val="22"/>
        </w:rPr>
        <w:t xml:space="preserve">; </w:t>
      </w:r>
      <w:r w:rsidR="00AC49F5" w:rsidRPr="000876B8">
        <w:rPr>
          <w:rFonts w:asciiTheme="minorHAnsi" w:eastAsia="Calibri" w:hAnsiTheme="minorHAnsi" w:cstheme="minorHAnsi"/>
          <w:b/>
          <w:bCs/>
          <w:i/>
          <w:iCs/>
          <w:color w:val="000000"/>
          <w:spacing w:val="-3"/>
          <w:sz w:val="22"/>
          <w:szCs w:val="22"/>
        </w:rPr>
        <w:t>návrh</w:t>
      </w:r>
      <w:r w:rsidR="00AC49F5" w:rsidRPr="00805824">
        <w:rPr>
          <w:rFonts w:asciiTheme="minorHAnsi" w:eastAsia="Calibri" w:hAnsiTheme="minorHAnsi" w:cstheme="minorHAnsi"/>
          <w:b/>
          <w:bCs/>
          <w:i/>
          <w:iCs/>
          <w:color w:val="000000"/>
          <w:spacing w:val="-3"/>
          <w:sz w:val="22"/>
          <w:szCs w:val="22"/>
        </w:rPr>
        <w:t xml:space="preserve"> na vklad všech práv dle této smlouvy </w:t>
      </w:r>
      <w:r w:rsidR="00AC49F5" w:rsidRPr="00805824">
        <w:rPr>
          <w:rFonts w:asciiTheme="minorHAnsi" w:eastAsia="Calibri" w:hAnsiTheme="minorHAnsi" w:cstheme="minorHAnsi"/>
          <w:i/>
          <w:iCs/>
          <w:color w:val="000000"/>
          <w:spacing w:val="-3"/>
          <w:sz w:val="22"/>
          <w:szCs w:val="22"/>
        </w:rPr>
        <w:t xml:space="preserve">(vlastnických i věcných) </w:t>
      </w:r>
      <w:r w:rsidR="00AC49F5" w:rsidRPr="00805824">
        <w:rPr>
          <w:rFonts w:asciiTheme="minorHAnsi" w:eastAsia="Calibri" w:hAnsiTheme="minorHAnsi" w:cstheme="minorHAnsi"/>
          <w:b/>
          <w:bCs/>
          <w:i/>
          <w:iCs/>
          <w:color w:val="000000"/>
          <w:spacing w:val="-3"/>
          <w:sz w:val="22"/>
          <w:szCs w:val="22"/>
        </w:rPr>
        <w:t>bude proveden společně na jednom formuláři</w:t>
      </w:r>
      <w:r w:rsidR="00AC49F5" w:rsidRPr="00805824">
        <w:rPr>
          <w:rFonts w:asciiTheme="minorHAnsi" w:eastAsia="Calibri" w:hAnsiTheme="minorHAnsi" w:cstheme="minorHAnsi"/>
          <w:i/>
          <w:iCs/>
          <w:color w:val="000000"/>
          <w:spacing w:val="-3"/>
          <w:sz w:val="22"/>
          <w:szCs w:val="22"/>
        </w:rPr>
        <w:t>.</w:t>
      </w:r>
    </w:p>
    <w:p w14:paraId="2BD83C25" w14:textId="77777777" w:rsidR="00555094" w:rsidRPr="00805824" w:rsidRDefault="00555094" w:rsidP="00555094">
      <w:pPr>
        <w:pStyle w:val="Zkladntext3"/>
        <w:tabs>
          <w:tab w:val="left" w:pos="851"/>
        </w:tabs>
        <w:spacing w:after="0" w:line="20" w:lineRule="atLeast"/>
        <w:rPr>
          <w:rFonts w:asciiTheme="minorHAnsi" w:hAnsiTheme="minorHAnsi" w:cstheme="minorHAnsi"/>
          <w:i/>
          <w:iCs/>
          <w:sz w:val="22"/>
          <w:szCs w:val="22"/>
        </w:rPr>
      </w:pPr>
    </w:p>
    <w:p w14:paraId="218833C1" w14:textId="77777777" w:rsidR="00555094" w:rsidRPr="00805824" w:rsidRDefault="00555094" w:rsidP="00DC6132">
      <w:pPr>
        <w:pStyle w:val="nadpisvesmlouvch"/>
        <w:numPr>
          <w:ilvl w:val="0"/>
          <w:numId w:val="11"/>
        </w:numPr>
        <w:rPr>
          <w:rFonts w:asciiTheme="minorHAnsi" w:hAnsiTheme="minorHAnsi" w:cstheme="minorHAnsi"/>
          <w:i/>
          <w:iCs/>
        </w:rPr>
      </w:pPr>
    </w:p>
    <w:p w14:paraId="01364491" w14:textId="77777777" w:rsidR="00555094" w:rsidRPr="00805824" w:rsidRDefault="00555094" w:rsidP="00555094">
      <w:pPr>
        <w:pStyle w:val="nadpisvesmlouvch"/>
        <w:rPr>
          <w:rFonts w:asciiTheme="minorHAnsi" w:hAnsiTheme="minorHAnsi" w:cstheme="minorHAnsi"/>
          <w:i/>
          <w:iCs/>
        </w:rPr>
      </w:pPr>
      <w:r w:rsidRPr="00805824">
        <w:rPr>
          <w:rFonts w:asciiTheme="minorHAnsi" w:hAnsiTheme="minorHAnsi" w:cstheme="minorHAnsi"/>
          <w:i/>
          <w:iCs/>
        </w:rPr>
        <w:t>Daň z nabytí nemovitých věcí</w:t>
      </w:r>
    </w:p>
    <w:p w14:paraId="5E4B81BB" w14:textId="74621231" w:rsidR="009700AC" w:rsidRPr="00805824" w:rsidRDefault="00555094" w:rsidP="009700AC">
      <w:pPr>
        <w:pStyle w:val="Zkladntext3"/>
        <w:numPr>
          <w:ilvl w:val="0"/>
          <w:numId w:val="12"/>
        </w:numPr>
        <w:tabs>
          <w:tab w:val="left" w:pos="426"/>
        </w:tabs>
        <w:spacing w:after="0" w:line="20" w:lineRule="atLeast"/>
        <w:ind w:firstLine="0"/>
        <w:rPr>
          <w:rFonts w:asciiTheme="minorHAnsi" w:hAnsiTheme="minorHAnsi" w:cstheme="minorHAnsi"/>
          <w:i/>
          <w:iCs/>
          <w:sz w:val="22"/>
          <w:szCs w:val="22"/>
        </w:rPr>
      </w:pPr>
      <w:r w:rsidRPr="00805824">
        <w:rPr>
          <w:rFonts w:asciiTheme="minorHAnsi" w:hAnsiTheme="minorHAnsi" w:cstheme="minorHAnsi"/>
          <w:i/>
          <w:iCs/>
          <w:sz w:val="22"/>
          <w:szCs w:val="22"/>
        </w:rPr>
        <w:t>Daň z nabytí nemovitých věcí hradí kupující.</w:t>
      </w:r>
    </w:p>
    <w:p w14:paraId="150CE0B8" w14:textId="2A15B588" w:rsidR="00B40AB2" w:rsidRPr="00805824" w:rsidRDefault="00B40AB2" w:rsidP="009700AC">
      <w:pPr>
        <w:pStyle w:val="Zkladntext3"/>
        <w:tabs>
          <w:tab w:val="left" w:pos="426"/>
        </w:tabs>
        <w:spacing w:after="0" w:line="20" w:lineRule="atLeast"/>
        <w:rPr>
          <w:rFonts w:asciiTheme="minorHAnsi" w:hAnsiTheme="minorHAnsi" w:cstheme="minorHAnsi"/>
          <w:i/>
          <w:iCs/>
          <w:sz w:val="22"/>
          <w:szCs w:val="22"/>
        </w:rPr>
      </w:pPr>
    </w:p>
    <w:p w14:paraId="7FA2A50F" w14:textId="77777777" w:rsidR="00B40AB2" w:rsidRPr="00805824" w:rsidRDefault="00B40AB2" w:rsidP="00DC6132">
      <w:pPr>
        <w:pStyle w:val="nadpisvesmlouvch"/>
        <w:numPr>
          <w:ilvl w:val="0"/>
          <w:numId w:val="11"/>
        </w:numPr>
        <w:rPr>
          <w:rFonts w:asciiTheme="minorHAnsi" w:hAnsiTheme="minorHAnsi" w:cstheme="minorHAnsi"/>
          <w:i/>
          <w:iCs/>
        </w:rPr>
      </w:pPr>
    </w:p>
    <w:p w14:paraId="00996F5F" w14:textId="77777777" w:rsidR="009700AC" w:rsidRPr="00805824" w:rsidRDefault="009700AC" w:rsidP="009700AC">
      <w:pPr>
        <w:pStyle w:val="nadpisvesmlouvch"/>
        <w:rPr>
          <w:rFonts w:asciiTheme="minorHAnsi" w:hAnsiTheme="minorHAnsi" w:cstheme="minorHAnsi"/>
          <w:i/>
          <w:iCs/>
        </w:rPr>
      </w:pPr>
      <w:r w:rsidRPr="00805824">
        <w:rPr>
          <w:rFonts w:asciiTheme="minorHAnsi" w:hAnsiTheme="minorHAnsi" w:cstheme="minorHAnsi"/>
          <w:i/>
          <w:iCs/>
        </w:rPr>
        <w:t>Důvěrnost informací o ochrana osobních údajů</w:t>
      </w:r>
    </w:p>
    <w:p w14:paraId="338407D3" w14:textId="6FE06434" w:rsidR="009700AC" w:rsidRPr="00805824" w:rsidRDefault="009700AC" w:rsidP="009700AC">
      <w:pPr>
        <w:pStyle w:val="Zkladntext2"/>
        <w:numPr>
          <w:ilvl w:val="0"/>
          <w:numId w:val="20"/>
        </w:numPr>
        <w:spacing w:after="0" w:line="240" w:lineRule="auto"/>
        <w:rPr>
          <w:rFonts w:cstheme="minorHAnsi"/>
          <w:i/>
          <w:iCs/>
          <w:sz w:val="22"/>
        </w:rPr>
      </w:pPr>
      <w:r w:rsidRPr="00805824">
        <w:rPr>
          <w:rFonts w:cstheme="minorHAnsi"/>
          <w:i/>
          <w:iCs/>
          <w:sz w:val="22"/>
        </w:rPr>
        <w:t xml:space="preserve">Smluvní strany jsou si vědomy toho, že v rámci plnění této smlouvy si mohou vzájemně poskytnout důvěrné informace. Obě strany </w:t>
      </w:r>
      <w:r w:rsidR="00C5609C">
        <w:rPr>
          <w:rFonts w:cstheme="minorHAnsi"/>
          <w:i/>
          <w:iCs/>
          <w:sz w:val="22"/>
        </w:rPr>
        <w:t xml:space="preserve">se </w:t>
      </w:r>
      <w:r w:rsidRPr="00805824">
        <w:rPr>
          <w:rFonts w:cstheme="minorHAnsi"/>
          <w:i/>
          <w:iCs/>
          <w:sz w:val="22"/>
        </w:rPr>
        <w:t xml:space="preserve">zavazují nepublikovat žádným způsobem důvěrné informace druhé strany, nepředat je třetí straně ani svým vlastním zaměstnancům a zástupcům s výjimkou těch, kteří s nimi potřebují být seznámeni, aby mohli splnit smlouvu. Obě strany se zároveň zavazují nepoužít důvěrné informace druhé strany jinak než za účelem plnění smlouvy nebo uplatnění svých práv z této smlouvy. </w:t>
      </w:r>
    </w:p>
    <w:p w14:paraId="6B2CE930" w14:textId="77777777" w:rsidR="009700AC" w:rsidRPr="00805824" w:rsidRDefault="009700AC" w:rsidP="009700AC">
      <w:pPr>
        <w:pStyle w:val="Zkladntext2"/>
        <w:numPr>
          <w:ilvl w:val="0"/>
          <w:numId w:val="20"/>
        </w:numPr>
        <w:spacing w:after="0" w:line="240" w:lineRule="auto"/>
        <w:rPr>
          <w:rFonts w:cstheme="minorHAnsi"/>
          <w:i/>
          <w:iCs/>
          <w:sz w:val="22"/>
        </w:rPr>
      </w:pPr>
      <w:r w:rsidRPr="00805824">
        <w:rPr>
          <w:rFonts w:cstheme="minorHAnsi"/>
          <w:i/>
          <w:iCs/>
          <w:sz w:val="22"/>
        </w:rPr>
        <w:t>Nedohodnou-li se smluvní strany výslovně jinak, považují se za důvěrné implicitně všechny informace, které jsou a nebo by mohly být součástí obchodního tajemství, tj. například popisy nebo části popisů technologických procesů a vzorců, technických vzorců a technického know-how, informace o provozních metodách, procedurách a pracovních postupech, obchodní nebo marketingové plány, koncepce a strategie nebo jejich části, nabídky a všechny další informace, jejichž zveřejnění přijímající stranou by předávající straně mohlo způsobit škodu.</w:t>
      </w:r>
    </w:p>
    <w:p w14:paraId="0C2CBF2B" w14:textId="77777777" w:rsidR="00B40AB2" w:rsidRPr="00805824" w:rsidRDefault="009700AC" w:rsidP="00B40AB2">
      <w:pPr>
        <w:pStyle w:val="Zkladntext2"/>
        <w:numPr>
          <w:ilvl w:val="0"/>
          <w:numId w:val="20"/>
        </w:numPr>
        <w:spacing w:after="0" w:line="240" w:lineRule="auto"/>
        <w:rPr>
          <w:rFonts w:cstheme="minorHAnsi"/>
          <w:i/>
          <w:iCs/>
          <w:sz w:val="22"/>
        </w:rPr>
      </w:pPr>
      <w:r w:rsidRPr="00805824">
        <w:rPr>
          <w:rFonts w:cstheme="minorHAnsi"/>
          <w:i/>
          <w:iCs/>
          <w:sz w:val="22"/>
        </w:rPr>
        <w:t xml:space="preserve">Smluvní strany se dále zavazují nakládat s osobními údaji subjektů údajů, s nimiž přijdou do styku, plně v souladu s Obecným nařízením o ochraně osobních údajů (nařízení Evropského parlamentu a Rady (EU) 2016/679) v platném znění. Dále jsou zejména povinni zachovávat mlčenlivost o těchto údajích, dále pak zajistit vhodným způsobem bezpečnostní, technická a organizační opatření dle článku 32 Obecného nařízení. Dále jsou povinni okamžitě si vzájemně sdělit jakékoliv podezření z nedostatečného zajištění osobních údajů nebo podezření z neoprávněného využití osobních údajů neoprávněnou osobou. </w:t>
      </w:r>
    </w:p>
    <w:p w14:paraId="0ADADE47" w14:textId="7412C9AA" w:rsidR="009700AC" w:rsidRPr="00805824" w:rsidRDefault="009700AC" w:rsidP="009700AC">
      <w:pPr>
        <w:pStyle w:val="Zkladntext2"/>
        <w:numPr>
          <w:ilvl w:val="0"/>
          <w:numId w:val="20"/>
        </w:numPr>
        <w:spacing w:after="0" w:line="240" w:lineRule="auto"/>
        <w:rPr>
          <w:rFonts w:cstheme="minorHAnsi"/>
          <w:i/>
          <w:iCs/>
          <w:sz w:val="22"/>
        </w:rPr>
      </w:pPr>
      <w:r w:rsidRPr="00805824">
        <w:rPr>
          <w:rFonts w:cstheme="minorHAnsi"/>
          <w:i/>
          <w:iCs/>
          <w:sz w:val="22"/>
        </w:rPr>
        <w:t>Povinnost ochrany osobních údajů a mlčenlivosti trvá i po skončení smluvního vztahu.</w:t>
      </w:r>
    </w:p>
    <w:p w14:paraId="5AB73D7D" w14:textId="46780490" w:rsidR="009700AC" w:rsidRDefault="009700AC" w:rsidP="00B40AB2">
      <w:pPr>
        <w:pStyle w:val="Seznam"/>
        <w:numPr>
          <w:ilvl w:val="0"/>
          <w:numId w:val="20"/>
        </w:numPr>
        <w:rPr>
          <w:rFonts w:asciiTheme="minorHAnsi" w:hAnsiTheme="minorHAnsi" w:cstheme="minorHAnsi"/>
          <w:i/>
          <w:iCs/>
          <w:color w:val="000000" w:themeColor="text1"/>
          <w:sz w:val="22"/>
          <w:szCs w:val="22"/>
        </w:rPr>
      </w:pPr>
      <w:r w:rsidRPr="00805824">
        <w:rPr>
          <w:rFonts w:asciiTheme="minorHAnsi" w:hAnsiTheme="minorHAnsi" w:cstheme="minorHAnsi"/>
          <w:i/>
          <w:iCs/>
          <w:color w:val="000000" w:themeColor="text1"/>
          <w:sz w:val="22"/>
          <w:szCs w:val="22"/>
        </w:rPr>
        <w:t>Účastníci této smlouvy se dohodli, že prodávající je oprávněn bez dalšího zveřejnit obsah celé smlouvy,</w:t>
      </w:r>
      <w:r w:rsidR="00B40AB2" w:rsidRPr="00805824">
        <w:rPr>
          <w:rFonts w:asciiTheme="minorHAnsi" w:hAnsiTheme="minorHAnsi" w:cstheme="minorHAnsi"/>
          <w:i/>
          <w:iCs/>
          <w:color w:val="000000" w:themeColor="text1"/>
          <w:sz w:val="22"/>
          <w:szCs w:val="22"/>
        </w:rPr>
        <w:t xml:space="preserve"> </w:t>
      </w:r>
      <w:r w:rsidRPr="00805824">
        <w:rPr>
          <w:rFonts w:asciiTheme="minorHAnsi" w:hAnsiTheme="minorHAnsi" w:cstheme="minorHAnsi"/>
          <w:i/>
          <w:iCs/>
          <w:color w:val="000000" w:themeColor="text1"/>
          <w:sz w:val="22"/>
          <w:szCs w:val="22"/>
        </w:rPr>
        <w:t>a to prostřednictvím registru smluv dle zákona č. 340/20</w:t>
      </w:r>
      <w:r w:rsidR="00B40AB2" w:rsidRPr="00805824">
        <w:rPr>
          <w:rFonts w:asciiTheme="minorHAnsi" w:hAnsiTheme="minorHAnsi" w:cstheme="minorHAnsi"/>
          <w:i/>
          <w:iCs/>
          <w:color w:val="000000" w:themeColor="text1"/>
          <w:sz w:val="22"/>
          <w:szCs w:val="22"/>
        </w:rPr>
        <w:t>1</w:t>
      </w:r>
      <w:r w:rsidRPr="00805824">
        <w:rPr>
          <w:rFonts w:asciiTheme="minorHAnsi" w:hAnsiTheme="minorHAnsi" w:cstheme="minorHAnsi"/>
          <w:i/>
          <w:iCs/>
          <w:color w:val="000000" w:themeColor="text1"/>
          <w:sz w:val="22"/>
          <w:szCs w:val="22"/>
        </w:rPr>
        <w:t>5 Sb</w:t>
      </w:r>
      <w:r w:rsidR="00B40AB2" w:rsidRPr="00805824">
        <w:rPr>
          <w:rFonts w:asciiTheme="minorHAnsi" w:hAnsiTheme="minorHAnsi" w:cstheme="minorHAnsi"/>
          <w:i/>
          <w:iCs/>
          <w:color w:val="000000" w:themeColor="text1"/>
          <w:sz w:val="22"/>
          <w:szCs w:val="22"/>
        </w:rPr>
        <w:t>.</w:t>
      </w:r>
      <w:r w:rsidRPr="00805824">
        <w:rPr>
          <w:rFonts w:asciiTheme="minorHAnsi" w:hAnsiTheme="minorHAnsi" w:cstheme="minorHAnsi"/>
          <w:i/>
          <w:iCs/>
          <w:color w:val="000000" w:themeColor="text1"/>
          <w:sz w:val="22"/>
          <w:szCs w:val="22"/>
        </w:rPr>
        <w:t xml:space="preserve"> Účastníci této smlouvy </w:t>
      </w:r>
      <w:r w:rsidRPr="00805824">
        <w:rPr>
          <w:rFonts w:asciiTheme="minorHAnsi" w:hAnsiTheme="minorHAnsi" w:cstheme="minorHAnsi"/>
          <w:i/>
          <w:iCs/>
          <w:color w:val="000000" w:themeColor="text1"/>
          <w:sz w:val="22"/>
          <w:szCs w:val="22"/>
        </w:rPr>
        <w:lastRenderedPageBreak/>
        <w:t>výslovně uvádí, že tato smlouva neobsahuje žádné jejich obchodní tajemství, ani jiné informace, které by nemohly být zveřejněny či poskytnuty dle zákona č. 106/1999 Sb. Kupující bere na vědomí, že prodávající si vyhrazuje konečné právo rozhodnout,</w:t>
      </w:r>
      <w:r w:rsidR="00B40AB2" w:rsidRPr="00805824">
        <w:rPr>
          <w:rFonts w:asciiTheme="minorHAnsi" w:hAnsiTheme="minorHAnsi" w:cstheme="minorHAnsi"/>
          <w:i/>
          <w:iCs/>
          <w:color w:val="000000" w:themeColor="text1"/>
          <w:sz w:val="22"/>
          <w:szCs w:val="22"/>
        </w:rPr>
        <w:t xml:space="preserve"> </w:t>
      </w:r>
      <w:r w:rsidRPr="00805824">
        <w:rPr>
          <w:rFonts w:asciiTheme="minorHAnsi" w:hAnsiTheme="minorHAnsi" w:cstheme="minorHAnsi"/>
          <w:i/>
          <w:iCs/>
          <w:color w:val="000000" w:themeColor="text1"/>
          <w:sz w:val="22"/>
          <w:szCs w:val="22"/>
        </w:rPr>
        <w:t>které informace budou zveřejněny.</w:t>
      </w:r>
    </w:p>
    <w:p w14:paraId="0553DFAF" w14:textId="7DB8E81B" w:rsidR="00936B59" w:rsidRDefault="00936B59" w:rsidP="00936B59">
      <w:pPr>
        <w:pStyle w:val="Seznam"/>
        <w:numPr>
          <w:ilvl w:val="0"/>
          <w:numId w:val="0"/>
        </w:numPr>
        <w:ind w:firstLine="709"/>
        <w:rPr>
          <w:rFonts w:asciiTheme="minorHAnsi" w:hAnsiTheme="minorHAnsi" w:cstheme="minorHAnsi"/>
          <w:i/>
          <w:iCs/>
          <w:color w:val="000000" w:themeColor="text1"/>
          <w:sz w:val="22"/>
          <w:szCs w:val="22"/>
        </w:rPr>
      </w:pPr>
    </w:p>
    <w:p w14:paraId="79518099" w14:textId="77777777" w:rsidR="00936B59" w:rsidRPr="00805824" w:rsidRDefault="00936B59" w:rsidP="00936B59">
      <w:pPr>
        <w:pStyle w:val="nadpisvesmlouvch"/>
        <w:numPr>
          <w:ilvl w:val="0"/>
          <w:numId w:val="11"/>
        </w:numPr>
        <w:rPr>
          <w:rFonts w:asciiTheme="minorHAnsi" w:hAnsiTheme="minorHAnsi" w:cstheme="minorHAnsi"/>
          <w:i/>
          <w:iCs/>
        </w:rPr>
      </w:pPr>
    </w:p>
    <w:p w14:paraId="0D5A08F6" w14:textId="4F1957FF" w:rsidR="00936B59" w:rsidRPr="00936B59" w:rsidRDefault="00936B59" w:rsidP="00936B59">
      <w:pPr>
        <w:pStyle w:val="nadpisvesmlouvch"/>
        <w:rPr>
          <w:rFonts w:asciiTheme="minorHAnsi" w:hAnsiTheme="minorHAnsi" w:cstheme="minorHAnsi"/>
          <w:i/>
          <w:iCs/>
        </w:rPr>
      </w:pPr>
      <w:r>
        <w:rPr>
          <w:rFonts w:asciiTheme="minorHAnsi" w:hAnsiTheme="minorHAnsi" w:cstheme="minorHAnsi"/>
          <w:i/>
          <w:iCs/>
        </w:rPr>
        <w:t>Smluvní pokuta</w:t>
      </w:r>
    </w:p>
    <w:p w14:paraId="7FBFC9EC" w14:textId="1F1E3508" w:rsidR="0089684C" w:rsidRPr="00200DA6" w:rsidRDefault="00936B59" w:rsidP="009D6CD2">
      <w:pPr>
        <w:pStyle w:val="Odstavecseseznamem"/>
        <w:numPr>
          <w:ilvl w:val="0"/>
          <w:numId w:val="44"/>
        </w:numPr>
        <w:tabs>
          <w:tab w:val="left" w:pos="851"/>
        </w:tabs>
        <w:spacing w:line="20" w:lineRule="atLeast"/>
        <w:contextualSpacing w:val="0"/>
        <w:rPr>
          <w:rFonts w:asciiTheme="minorHAnsi" w:hAnsiTheme="minorHAnsi" w:cstheme="minorHAnsi"/>
          <w:b/>
          <w:i/>
          <w:iCs/>
          <w:sz w:val="22"/>
          <w:szCs w:val="22"/>
        </w:rPr>
      </w:pPr>
      <w:r w:rsidRPr="00936B59">
        <w:rPr>
          <w:rFonts w:asciiTheme="minorHAnsi" w:hAnsiTheme="minorHAnsi" w:cstheme="minorHAnsi"/>
          <w:i/>
          <w:iCs/>
          <w:sz w:val="22"/>
          <w:szCs w:val="22"/>
          <w:lang w:eastAsia="x-none"/>
        </w:rPr>
        <w:t xml:space="preserve">Nepodaří-li se kupujícímu </w:t>
      </w:r>
      <w:r w:rsidRPr="00936B59">
        <w:rPr>
          <w:rFonts w:asciiTheme="minorHAnsi" w:hAnsiTheme="minorHAnsi" w:cstheme="minorHAnsi"/>
          <w:i/>
          <w:iCs/>
          <w:sz w:val="22"/>
          <w:szCs w:val="22"/>
        </w:rPr>
        <w:t>provést, dostavit a řádně zkolaudovat stavbu záměru do</w:t>
      </w:r>
      <w:r w:rsidR="00FC545C">
        <w:rPr>
          <w:rFonts w:asciiTheme="minorHAnsi" w:hAnsiTheme="minorHAnsi" w:cstheme="minorHAnsi"/>
          <w:i/>
          <w:iCs/>
          <w:sz w:val="22"/>
          <w:szCs w:val="22"/>
        </w:rPr>
        <w:t xml:space="preserve"> dne</w:t>
      </w:r>
      <w:r w:rsidRPr="00936B59">
        <w:rPr>
          <w:rFonts w:asciiTheme="minorHAnsi" w:hAnsiTheme="minorHAnsi" w:cstheme="minorHAnsi"/>
          <w:i/>
          <w:iCs/>
          <w:sz w:val="22"/>
          <w:szCs w:val="22"/>
        </w:rPr>
        <w:t xml:space="preserve"> </w:t>
      </w:r>
      <w:r w:rsidR="00FC545C" w:rsidRPr="00F95FA8">
        <w:rPr>
          <w:rFonts w:asciiTheme="minorHAnsi" w:hAnsiTheme="minorHAnsi" w:cstheme="minorHAnsi"/>
          <w:i/>
          <w:iCs/>
          <w:sz w:val="22"/>
          <w:szCs w:val="22"/>
          <w:highlight w:val="yellow"/>
        </w:rPr>
        <w:t>………</w:t>
      </w:r>
      <w:r w:rsidR="00FC545C">
        <w:rPr>
          <w:rFonts w:asciiTheme="minorHAnsi" w:hAnsiTheme="minorHAnsi" w:cstheme="minorHAnsi"/>
          <w:i/>
          <w:iCs/>
          <w:sz w:val="22"/>
          <w:szCs w:val="22"/>
        </w:rPr>
        <w:t xml:space="preserve"> </w:t>
      </w:r>
      <w:r w:rsidRPr="00936B59">
        <w:rPr>
          <w:rFonts w:asciiTheme="minorHAnsi" w:hAnsiTheme="minorHAnsi" w:cstheme="minorHAnsi"/>
          <w:i/>
          <w:iCs/>
          <w:sz w:val="22"/>
          <w:szCs w:val="22"/>
        </w:rPr>
        <w:t xml:space="preserve">, je v prodlení se splněním této povinnosti. V takovém případě se zavazuje uhradit smluvní pokutu ve </w:t>
      </w:r>
      <w:r w:rsidRPr="00200DA6">
        <w:rPr>
          <w:rFonts w:asciiTheme="minorHAnsi" w:hAnsiTheme="minorHAnsi" w:cstheme="minorHAnsi"/>
          <w:i/>
          <w:iCs/>
          <w:sz w:val="22"/>
          <w:szCs w:val="22"/>
        </w:rPr>
        <w:t>výši</w:t>
      </w:r>
      <w:r w:rsidR="005F1324" w:rsidRPr="00200DA6">
        <w:rPr>
          <w:rFonts w:asciiTheme="minorHAnsi" w:hAnsiTheme="minorHAnsi" w:cstheme="minorHAnsi"/>
          <w:i/>
          <w:iCs/>
          <w:sz w:val="22"/>
          <w:szCs w:val="22"/>
        </w:rPr>
        <w:t xml:space="preserve"> 60.000,-</w:t>
      </w:r>
      <w:r w:rsidRPr="00200DA6">
        <w:rPr>
          <w:rFonts w:asciiTheme="minorHAnsi" w:hAnsiTheme="minorHAnsi" w:cstheme="minorHAnsi"/>
          <w:i/>
          <w:iCs/>
          <w:sz w:val="22"/>
          <w:szCs w:val="22"/>
        </w:rPr>
        <w:t xml:space="preserve"> Kč </w:t>
      </w:r>
      <w:r w:rsidR="005F1324" w:rsidRPr="00200DA6">
        <w:rPr>
          <w:rFonts w:asciiTheme="minorHAnsi" w:hAnsiTheme="minorHAnsi" w:cstheme="minorHAnsi"/>
          <w:i/>
          <w:iCs/>
          <w:sz w:val="22"/>
          <w:szCs w:val="22"/>
        </w:rPr>
        <w:t xml:space="preserve">(slovy šedesát tisíc korun českých) </w:t>
      </w:r>
      <w:r w:rsidRPr="00200DA6">
        <w:rPr>
          <w:rFonts w:asciiTheme="minorHAnsi" w:hAnsiTheme="minorHAnsi" w:cstheme="minorHAnsi"/>
          <w:i/>
          <w:iCs/>
          <w:sz w:val="22"/>
          <w:szCs w:val="22"/>
        </w:rPr>
        <w:t xml:space="preserve">za každý den svého prodlení až do doby, kdy bude stavba záměru provedena, dostavěna a řádně zkolaudována. </w:t>
      </w:r>
    </w:p>
    <w:p w14:paraId="1868A458" w14:textId="5B46B909" w:rsidR="009D6CD2" w:rsidRPr="00200DA6" w:rsidRDefault="00936B59" w:rsidP="009D6CD2">
      <w:pPr>
        <w:pStyle w:val="Odstavecseseznamem"/>
        <w:numPr>
          <w:ilvl w:val="0"/>
          <w:numId w:val="44"/>
        </w:numPr>
        <w:tabs>
          <w:tab w:val="left" w:pos="851"/>
        </w:tabs>
        <w:spacing w:line="20" w:lineRule="atLeast"/>
        <w:contextualSpacing w:val="0"/>
        <w:rPr>
          <w:rFonts w:asciiTheme="minorHAnsi" w:hAnsiTheme="minorHAnsi" w:cstheme="minorHAnsi"/>
          <w:b/>
          <w:i/>
          <w:iCs/>
          <w:sz w:val="22"/>
          <w:szCs w:val="22"/>
        </w:rPr>
      </w:pPr>
      <w:r w:rsidRPr="00200DA6">
        <w:rPr>
          <w:rFonts w:asciiTheme="minorHAnsi" w:hAnsiTheme="minorHAnsi" w:cstheme="minorHAnsi"/>
          <w:i/>
          <w:iCs/>
          <w:sz w:val="22"/>
          <w:szCs w:val="22"/>
        </w:rPr>
        <w:t xml:space="preserve">Za porušení povinnosti </w:t>
      </w:r>
      <w:r w:rsidRPr="00200DA6">
        <w:rPr>
          <w:rFonts w:asciiTheme="minorHAnsi" w:hAnsiTheme="minorHAnsi" w:cstheme="minorHAnsi"/>
          <w:i/>
          <w:iCs/>
          <w:sz w:val="22"/>
          <w:szCs w:val="22"/>
          <w:lang w:eastAsia="x-none"/>
        </w:rPr>
        <w:t xml:space="preserve">provozovat stavbu záměru po dobu minimálně deseti (10-ti) let je kupující povinen </w:t>
      </w:r>
      <w:r w:rsidRPr="00200DA6">
        <w:rPr>
          <w:rFonts w:asciiTheme="minorHAnsi" w:hAnsiTheme="minorHAnsi" w:cstheme="minorHAnsi"/>
          <w:i/>
          <w:iCs/>
          <w:sz w:val="22"/>
          <w:szCs w:val="22"/>
        </w:rPr>
        <w:t xml:space="preserve">uhradit smluvní pokutu ve výši </w:t>
      </w:r>
      <w:r w:rsidR="005F1324" w:rsidRPr="00200DA6">
        <w:rPr>
          <w:rFonts w:asciiTheme="minorHAnsi" w:hAnsiTheme="minorHAnsi" w:cstheme="minorHAnsi"/>
          <w:i/>
          <w:iCs/>
          <w:sz w:val="22"/>
          <w:szCs w:val="22"/>
        </w:rPr>
        <w:t xml:space="preserve">30.000,- </w:t>
      </w:r>
      <w:r w:rsidRPr="00200DA6">
        <w:rPr>
          <w:rFonts w:asciiTheme="minorHAnsi" w:hAnsiTheme="minorHAnsi" w:cstheme="minorHAnsi"/>
          <w:i/>
          <w:iCs/>
          <w:sz w:val="22"/>
          <w:szCs w:val="22"/>
        </w:rPr>
        <w:t>Kč</w:t>
      </w:r>
      <w:r w:rsidR="00C84B7B" w:rsidRPr="00200DA6">
        <w:rPr>
          <w:rFonts w:asciiTheme="minorHAnsi" w:hAnsiTheme="minorHAnsi" w:cstheme="minorHAnsi"/>
          <w:i/>
          <w:iCs/>
          <w:sz w:val="22"/>
          <w:szCs w:val="22"/>
        </w:rPr>
        <w:t xml:space="preserve"> (slovy </w:t>
      </w:r>
      <w:r w:rsidR="005F1324" w:rsidRPr="00200DA6">
        <w:rPr>
          <w:rFonts w:asciiTheme="minorHAnsi" w:hAnsiTheme="minorHAnsi" w:cstheme="minorHAnsi"/>
          <w:i/>
          <w:iCs/>
          <w:sz w:val="22"/>
          <w:szCs w:val="22"/>
        </w:rPr>
        <w:t xml:space="preserve">třicet tisíc </w:t>
      </w:r>
      <w:r w:rsidR="00C84B7B" w:rsidRPr="00200DA6">
        <w:rPr>
          <w:rFonts w:asciiTheme="minorHAnsi" w:hAnsiTheme="minorHAnsi" w:cstheme="minorHAnsi"/>
          <w:i/>
          <w:iCs/>
          <w:sz w:val="22"/>
          <w:szCs w:val="22"/>
        </w:rPr>
        <w:t>korun českých)</w:t>
      </w:r>
      <w:r w:rsidRPr="00200DA6">
        <w:rPr>
          <w:rFonts w:asciiTheme="minorHAnsi" w:hAnsiTheme="minorHAnsi" w:cstheme="minorHAnsi"/>
          <w:i/>
          <w:iCs/>
          <w:sz w:val="22"/>
          <w:szCs w:val="22"/>
        </w:rPr>
        <w:t xml:space="preserve"> za každý den nesplnění této povinnosti.</w:t>
      </w:r>
    </w:p>
    <w:p w14:paraId="69A2521B" w14:textId="77777777" w:rsidR="00C84B7B" w:rsidRPr="00200DA6" w:rsidRDefault="00C84B7B" w:rsidP="00C84B7B">
      <w:pPr>
        <w:pStyle w:val="Odstavecseseznamem"/>
        <w:numPr>
          <w:ilvl w:val="0"/>
          <w:numId w:val="44"/>
        </w:numPr>
        <w:tabs>
          <w:tab w:val="left" w:pos="851"/>
        </w:tabs>
        <w:spacing w:line="20" w:lineRule="atLeast"/>
        <w:contextualSpacing w:val="0"/>
        <w:rPr>
          <w:rFonts w:asciiTheme="minorHAnsi" w:hAnsiTheme="minorHAnsi" w:cstheme="minorHAnsi"/>
          <w:b/>
          <w:i/>
          <w:iCs/>
          <w:sz w:val="22"/>
          <w:szCs w:val="22"/>
        </w:rPr>
      </w:pPr>
      <w:r w:rsidRPr="00200DA6">
        <w:rPr>
          <w:rFonts w:asciiTheme="minorHAnsi" w:hAnsiTheme="minorHAnsi" w:cstheme="minorHAnsi"/>
          <w:i/>
          <w:iCs/>
          <w:sz w:val="22"/>
          <w:szCs w:val="22"/>
        </w:rPr>
        <w:t xml:space="preserve">Za porušení povinnosti </w:t>
      </w:r>
      <w:r w:rsidRPr="00200DA6">
        <w:rPr>
          <w:rFonts w:asciiTheme="minorHAnsi" w:hAnsiTheme="minorHAnsi" w:cstheme="minorHAnsi"/>
          <w:i/>
          <w:iCs/>
          <w:sz w:val="22"/>
          <w:szCs w:val="22"/>
          <w:lang w:eastAsia="x-none"/>
        </w:rPr>
        <w:t xml:space="preserve">zavázat každého budoucího nabyvatele předmětu převodu k povinnosti </w:t>
      </w:r>
      <w:r w:rsidRPr="00200DA6">
        <w:rPr>
          <w:rFonts w:asciiTheme="minorHAnsi" w:hAnsiTheme="minorHAnsi" w:cstheme="minorHAnsi"/>
          <w:i/>
          <w:iCs/>
          <w:sz w:val="22"/>
          <w:szCs w:val="22"/>
        </w:rPr>
        <w:t xml:space="preserve">provozovat stavbu záměru na předmětu převodu minimálně po dobu deseti (10) let od kolaudace, </w:t>
      </w:r>
      <w:r w:rsidRPr="00200DA6">
        <w:rPr>
          <w:rFonts w:asciiTheme="minorHAnsi" w:hAnsiTheme="minorHAnsi" w:cstheme="minorHAnsi"/>
          <w:i/>
          <w:iCs/>
          <w:sz w:val="22"/>
          <w:szCs w:val="22"/>
          <w:lang w:eastAsia="x-none"/>
        </w:rPr>
        <w:t xml:space="preserve">je kupující povinen </w:t>
      </w:r>
      <w:r w:rsidRPr="00200DA6">
        <w:rPr>
          <w:rFonts w:asciiTheme="minorHAnsi" w:hAnsiTheme="minorHAnsi" w:cstheme="minorHAnsi"/>
          <w:i/>
          <w:iCs/>
          <w:sz w:val="22"/>
          <w:szCs w:val="22"/>
        </w:rPr>
        <w:t>uhradit smluvní pokutu ve výši 500.000,- Kč (slovy pět set tisíc korun českých).</w:t>
      </w:r>
    </w:p>
    <w:p w14:paraId="1ACDE644" w14:textId="045E4CF5" w:rsidR="00C84B7B" w:rsidRPr="008F4F06" w:rsidRDefault="00C84B7B" w:rsidP="00C84B7B">
      <w:pPr>
        <w:pStyle w:val="Odstavecseseznamem"/>
        <w:numPr>
          <w:ilvl w:val="0"/>
          <w:numId w:val="44"/>
        </w:numPr>
        <w:tabs>
          <w:tab w:val="left" w:pos="851"/>
        </w:tabs>
        <w:spacing w:line="20" w:lineRule="atLeast"/>
        <w:contextualSpacing w:val="0"/>
        <w:rPr>
          <w:rFonts w:asciiTheme="minorHAnsi" w:hAnsiTheme="minorHAnsi" w:cstheme="minorHAnsi"/>
          <w:b/>
          <w:i/>
          <w:iCs/>
          <w:sz w:val="22"/>
          <w:szCs w:val="22"/>
        </w:rPr>
      </w:pPr>
      <w:r w:rsidRPr="00200DA6">
        <w:rPr>
          <w:rFonts w:asciiTheme="minorHAnsi" w:hAnsiTheme="minorHAnsi" w:cstheme="minorHAnsi"/>
          <w:i/>
          <w:iCs/>
          <w:sz w:val="22"/>
          <w:szCs w:val="22"/>
        </w:rPr>
        <w:t xml:space="preserve">Za porušení povinnosti budoucího nabyvatele předmětu převodu </w:t>
      </w:r>
      <w:r w:rsidRPr="00200DA6">
        <w:rPr>
          <w:rFonts w:asciiTheme="minorHAnsi" w:hAnsiTheme="minorHAnsi" w:cstheme="minorHAnsi"/>
          <w:i/>
          <w:iCs/>
          <w:sz w:val="22"/>
          <w:szCs w:val="22"/>
          <w:lang w:eastAsia="x-none"/>
        </w:rPr>
        <w:t xml:space="preserve">provozovat stavbu záměru po dobu minimálně deseti (10-ti) let od jeho kolaudace je kupující povinen </w:t>
      </w:r>
      <w:r w:rsidRPr="00200DA6">
        <w:rPr>
          <w:rFonts w:asciiTheme="minorHAnsi" w:hAnsiTheme="minorHAnsi" w:cstheme="minorHAnsi"/>
          <w:i/>
          <w:iCs/>
          <w:sz w:val="22"/>
          <w:szCs w:val="22"/>
        </w:rPr>
        <w:t xml:space="preserve">uhradit smluvní pokutu ve výši </w:t>
      </w:r>
      <w:r w:rsidR="005F1324" w:rsidRPr="00200DA6">
        <w:rPr>
          <w:rFonts w:asciiTheme="minorHAnsi" w:hAnsiTheme="minorHAnsi" w:cstheme="minorHAnsi"/>
          <w:i/>
          <w:iCs/>
          <w:sz w:val="22"/>
          <w:szCs w:val="22"/>
        </w:rPr>
        <w:t xml:space="preserve">30.000,- </w:t>
      </w:r>
      <w:r w:rsidRPr="00200DA6">
        <w:rPr>
          <w:rFonts w:asciiTheme="minorHAnsi" w:hAnsiTheme="minorHAnsi" w:cstheme="minorHAnsi"/>
          <w:i/>
          <w:iCs/>
          <w:sz w:val="22"/>
          <w:szCs w:val="22"/>
        </w:rPr>
        <w:t xml:space="preserve">Kč (slovy </w:t>
      </w:r>
      <w:r w:rsidR="005F1324" w:rsidRPr="00200DA6">
        <w:rPr>
          <w:rFonts w:asciiTheme="minorHAnsi" w:hAnsiTheme="minorHAnsi" w:cstheme="minorHAnsi"/>
          <w:i/>
          <w:iCs/>
          <w:sz w:val="22"/>
          <w:szCs w:val="22"/>
        </w:rPr>
        <w:t xml:space="preserve">třicet tisíc </w:t>
      </w:r>
      <w:r w:rsidRPr="00200DA6">
        <w:rPr>
          <w:rFonts w:asciiTheme="minorHAnsi" w:hAnsiTheme="minorHAnsi" w:cstheme="minorHAnsi"/>
          <w:i/>
          <w:iCs/>
          <w:sz w:val="22"/>
          <w:szCs w:val="22"/>
        </w:rPr>
        <w:t>korun českých</w:t>
      </w:r>
      <w:r w:rsidR="002A76B5" w:rsidRPr="00200DA6">
        <w:rPr>
          <w:rFonts w:asciiTheme="minorHAnsi" w:hAnsiTheme="minorHAnsi" w:cstheme="minorHAnsi"/>
          <w:i/>
          <w:iCs/>
          <w:sz w:val="22"/>
          <w:szCs w:val="22"/>
        </w:rPr>
        <w:t>)</w:t>
      </w:r>
      <w:r w:rsidRPr="00200DA6">
        <w:rPr>
          <w:rFonts w:asciiTheme="minorHAnsi" w:hAnsiTheme="minorHAnsi" w:cstheme="minorHAnsi"/>
          <w:i/>
          <w:iCs/>
          <w:sz w:val="22"/>
          <w:szCs w:val="22"/>
        </w:rPr>
        <w:t xml:space="preserve"> za každý</w:t>
      </w:r>
      <w:r w:rsidRPr="00F8099D">
        <w:rPr>
          <w:rFonts w:asciiTheme="minorHAnsi" w:hAnsiTheme="minorHAnsi" w:cstheme="minorHAnsi"/>
          <w:i/>
          <w:iCs/>
          <w:sz w:val="22"/>
          <w:szCs w:val="22"/>
        </w:rPr>
        <w:t xml:space="preserve"> den nesplnění této povinnosti.</w:t>
      </w:r>
    </w:p>
    <w:p w14:paraId="01D5FA91" w14:textId="77777777" w:rsidR="00F8099D" w:rsidRPr="00F8099D" w:rsidRDefault="00F8099D" w:rsidP="00F8099D">
      <w:pPr>
        <w:pStyle w:val="Seznam"/>
        <w:numPr>
          <w:ilvl w:val="0"/>
          <w:numId w:val="44"/>
        </w:numPr>
        <w:rPr>
          <w:rFonts w:asciiTheme="minorHAnsi" w:hAnsiTheme="minorHAnsi" w:cstheme="minorHAnsi"/>
          <w:i/>
          <w:iCs/>
          <w:sz w:val="22"/>
          <w:szCs w:val="22"/>
        </w:rPr>
      </w:pPr>
      <w:r w:rsidRPr="00F8099D">
        <w:rPr>
          <w:rFonts w:asciiTheme="minorHAnsi" w:hAnsiTheme="minorHAnsi" w:cstheme="minorHAnsi"/>
          <w:i/>
          <w:iCs/>
          <w:sz w:val="22"/>
          <w:szCs w:val="22"/>
        </w:rPr>
        <w:t>Ke smluvní pokutě bude vystavena samostatná faktura se lhůtou splatnosti 30 dnů.</w:t>
      </w:r>
    </w:p>
    <w:p w14:paraId="08FA361D" w14:textId="789C0C29" w:rsidR="00F8099D" w:rsidRPr="00F8099D" w:rsidRDefault="00F8099D" w:rsidP="00F8099D">
      <w:pPr>
        <w:pStyle w:val="Seznam"/>
        <w:numPr>
          <w:ilvl w:val="0"/>
          <w:numId w:val="44"/>
        </w:numPr>
        <w:rPr>
          <w:rFonts w:asciiTheme="minorHAnsi" w:hAnsiTheme="minorHAnsi" w:cstheme="minorHAnsi"/>
          <w:i/>
          <w:iCs/>
          <w:sz w:val="22"/>
          <w:szCs w:val="22"/>
        </w:rPr>
      </w:pPr>
      <w:r w:rsidRPr="00F8099D">
        <w:rPr>
          <w:rFonts w:asciiTheme="minorHAnsi" w:hAnsiTheme="minorHAnsi" w:cstheme="minorHAnsi"/>
          <w:i/>
          <w:iCs/>
          <w:sz w:val="22"/>
          <w:szCs w:val="22"/>
        </w:rPr>
        <w:t>Úhradou smluvní pokuty</w:t>
      </w:r>
      <w:r w:rsidR="002A76B5">
        <w:rPr>
          <w:rFonts w:asciiTheme="minorHAnsi" w:hAnsiTheme="minorHAnsi" w:cstheme="minorHAnsi"/>
          <w:i/>
          <w:iCs/>
          <w:sz w:val="22"/>
          <w:szCs w:val="22"/>
        </w:rPr>
        <w:t xml:space="preserve"> </w:t>
      </w:r>
      <w:r w:rsidRPr="00F8099D">
        <w:rPr>
          <w:rFonts w:asciiTheme="minorHAnsi" w:hAnsiTheme="minorHAnsi" w:cstheme="minorHAnsi"/>
          <w:i/>
          <w:iCs/>
          <w:sz w:val="22"/>
          <w:szCs w:val="22"/>
        </w:rPr>
        <w:t>nejsou dotčeny ani kompenzovány nároky na náhradu újmy.</w:t>
      </w:r>
    </w:p>
    <w:p w14:paraId="11D5B2E4" w14:textId="158B8871" w:rsidR="00F8099D" w:rsidRDefault="000876B8" w:rsidP="00F8099D">
      <w:pPr>
        <w:pStyle w:val="Seznam"/>
        <w:numPr>
          <w:ilvl w:val="0"/>
          <w:numId w:val="44"/>
        </w:numPr>
        <w:rPr>
          <w:rFonts w:asciiTheme="minorHAnsi" w:hAnsiTheme="minorHAnsi" w:cstheme="minorHAnsi"/>
          <w:i/>
          <w:iCs/>
          <w:sz w:val="22"/>
          <w:szCs w:val="22"/>
        </w:rPr>
      </w:pPr>
      <w:r w:rsidRPr="000876B8">
        <w:rPr>
          <w:rFonts w:asciiTheme="minorHAnsi" w:hAnsiTheme="minorHAnsi" w:cstheme="minorHAnsi"/>
          <w:i/>
          <w:iCs/>
          <w:sz w:val="22"/>
          <w:szCs w:val="22"/>
        </w:rPr>
        <w:t>Úhrada smluvní pokuty</w:t>
      </w:r>
      <w:r w:rsidR="002A76B5">
        <w:rPr>
          <w:rFonts w:asciiTheme="minorHAnsi" w:hAnsiTheme="minorHAnsi" w:cstheme="minorHAnsi"/>
          <w:i/>
          <w:iCs/>
          <w:sz w:val="22"/>
          <w:szCs w:val="22"/>
        </w:rPr>
        <w:t xml:space="preserve"> </w:t>
      </w:r>
      <w:r w:rsidRPr="000876B8">
        <w:rPr>
          <w:rFonts w:asciiTheme="minorHAnsi" w:hAnsiTheme="minorHAnsi" w:cstheme="minorHAnsi"/>
          <w:i/>
          <w:iCs/>
          <w:sz w:val="22"/>
          <w:szCs w:val="22"/>
        </w:rPr>
        <w:t>nezbavuje kupujícího povinnosti splnit svůj dluh zajištěný smluvní pokutou</w:t>
      </w:r>
      <w:r w:rsidR="00F8099D" w:rsidRPr="000876B8">
        <w:rPr>
          <w:rFonts w:asciiTheme="minorHAnsi" w:hAnsiTheme="minorHAnsi" w:cstheme="minorHAnsi"/>
          <w:i/>
          <w:iCs/>
          <w:sz w:val="22"/>
          <w:szCs w:val="22"/>
        </w:rPr>
        <w:t>.</w:t>
      </w:r>
    </w:p>
    <w:p w14:paraId="0CA88BC2" w14:textId="77777777" w:rsidR="002A76B5" w:rsidRPr="000876B8" w:rsidRDefault="002A76B5" w:rsidP="002A76B5">
      <w:pPr>
        <w:pStyle w:val="Seznam"/>
        <w:numPr>
          <w:ilvl w:val="0"/>
          <w:numId w:val="44"/>
        </w:numPr>
        <w:rPr>
          <w:rFonts w:asciiTheme="minorHAnsi" w:hAnsiTheme="minorHAnsi" w:cstheme="minorHAnsi"/>
          <w:i/>
          <w:iCs/>
          <w:sz w:val="22"/>
          <w:szCs w:val="22"/>
        </w:rPr>
      </w:pPr>
      <w:r w:rsidRPr="002A76B5">
        <w:rPr>
          <w:rFonts w:asciiTheme="minorHAnsi" w:hAnsiTheme="minorHAnsi" w:cstheme="minorHAnsi"/>
          <w:i/>
          <w:iCs/>
          <w:sz w:val="22"/>
          <w:szCs w:val="22"/>
        </w:rPr>
        <w:t>Smluvní pokutu je kupující povinen zaplatit prodávajícímu bez ohledu na to, zda kupující porušení povinnosti zavinil či nezavinil.</w:t>
      </w:r>
    </w:p>
    <w:p w14:paraId="1F62DCBA" w14:textId="0F4D1DC4" w:rsidR="002A76B5" w:rsidRDefault="002A76B5" w:rsidP="00F8099D">
      <w:pPr>
        <w:pStyle w:val="Seznam"/>
        <w:numPr>
          <w:ilvl w:val="0"/>
          <w:numId w:val="44"/>
        </w:numPr>
        <w:rPr>
          <w:rFonts w:asciiTheme="minorHAnsi" w:hAnsiTheme="minorHAnsi" w:cstheme="minorHAnsi"/>
          <w:i/>
          <w:iCs/>
          <w:sz w:val="22"/>
          <w:szCs w:val="22"/>
        </w:rPr>
      </w:pPr>
      <w:r>
        <w:rPr>
          <w:rFonts w:asciiTheme="minorHAnsi" w:hAnsiTheme="minorHAnsi" w:cstheme="minorHAnsi"/>
          <w:i/>
          <w:iCs/>
          <w:sz w:val="22"/>
          <w:szCs w:val="22"/>
        </w:rPr>
        <w:t>Podle tohoto článku této smlouvy se řídí všechny smluví pokutu této smlouvy.</w:t>
      </w:r>
    </w:p>
    <w:p w14:paraId="00765FEF" w14:textId="77777777" w:rsidR="00A74A6D" w:rsidRPr="00805824" w:rsidRDefault="00A74A6D" w:rsidP="00A74A6D">
      <w:pPr>
        <w:pStyle w:val="Zkladntext3"/>
        <w:tabs>
          <w:tab w:val="left" w:pos="426"/>
        </w:tabs>
        <w:spacing w:after="0" w:line="20" w:lineRule="atLeast"/>
        <w:rPr>
          <w:rFonts w:asciiTheme="minorHAnsi" w:hAnsiTheme="minorHAnsi" w:cstheme="minorHAnsi"/>
          <w:i/>
          <w:iCs/>
          <w:sz w:val="22"/>
          <w:szCs w:val="22"/>
        </w:rPr>
      </w:pPr>
    </w:p>
    <w:p w14:paraId="584AFB3C" w14:textId="77777777" w:rsidR="00A74A6D" w:rsidRPr="00805824" w:rsidRDefault="00A74A6D" w:rsidP="00936B59">
      <w:pPr>
        <w:pStyle w:val="nadpisvesmlouvch"/>
        <w:numPr>
          <w:ilvl w:val="0"/>
          <w:numId w:val="11"/>
        </w:numPr>
        <w:rPr>
          <w:rFonts w:asciiTheme="minorHAnsi" w:hAnsiTheme="minorHAnsi" w:cstheme="minorHAnsi"/>
          <w:i/>
          <w:iCs/>
        </w:rPr>
      </w:pPr>
    </w:p>
    <w:p w14:paraId="0A7A50B0" w14:textId="77777777" w:rsidR="00555094" w:rsidRPr="00805824" w:rsidRDefault="00555094" w:rsidP="00555094">
      <w:pPr>
        <w:pStyle w:val="nadpisvesmlouvch"/>
        <w:rPr>
          <w:rFonts w:asciiTheme="minorHAnsi" w:hAnsiTheme="minorHAnsi" w:cstheme="minorHAnsi"/>
          <w:i/>
          <w:iCs/>
        </w:rPr>
      </w:pPr>
      <w:r w:rsidRPr="00805824">
        <w:rPr>
          <w:rFonts w:asciiTheme="minorHAnsi" w:hAnsiTheme="minorHAnsi" w:cstheme="minorHAnsi"/>
          <w:i/>
          <w:iCs/>
        </w:rPr>
        <w:t>Závěrečná ustanovení</w:t>
      </w:r>
    </w:p>
    <w:p w14:paraId="11762BA9" w14:textId="77777777" w:rsidR="00555094" w:rsidRPr="00805824" w:rsidRDefault="00555094" w:rsidP="00933246">
      <w:pPr>
        <w:pStyle w:val="Seznam"/>
        <w:numPr>
          <w:ilvl w:val="0"/>
          <w:numId w:val="10"/>
        </w:numPr>
        <w:rPr>
          <w:rFonts w:asciiTheme="minorHAnsi" w:hAnsiTheme="minorHAnsi" w:cstheme="minorHAnsi"/>
          <w:i/>
          <w:iCs/>
          <w:sz w:val="22"/>
          <w:szCs w:val="22"/>
        </w:rPr>
      </w:pPr>
      <w:r w:rsidRPr="00805824">
        <w:rPr>
          <w:rFonts w:asciiTheme="minorHAnsi" w:hAnsiTheme="minorHAnsi" w:cstheme="minorHAnsi"/>
          <w:i/>
          <w:iCs/>
          <w:sz w:val="22"/>
          <w:szCs w:val="22"/>
        </w:rPr>
        <w:t>Vztahy v této smlouvě neupravené se řídí příslušnými ustanoveními zákona č. 89/2012 Sb., občanský zákoník.</w:t>
      </w:r>
    </w:p>
    <w:p w14:paraId="7D759CF3" w14:textId="444AC7A9" w:rsidR="00555094" w:rsidRPr="00805824" w:rsidRDefault="00555094" w:rsidP="00933246">
      <w:pPr>
        <w:pStyle w:val="Seznam"/>
        <w:numPr>
          <w:ilvl w:val="0"/>
          <w:numId w:val="10"/>
        </w:numPr>
        <w:rPr>
          <w:rFonts w:asciiTheme="minorHAnsi" w:hAnsiTheme="minorHAnsi" w:cstheme="minorHAnsi"/>
          <w:i/>
          <w:iCs/>
          <w:sz w:val="22"/>
          <w:szCs w:val="22"/>
        </w:rPr>
      </w:pPr>
      <w:r w:rsidRPr="00805824">
        <w:rPr>
          <w:rFonts w:asciiTheme="minorHAnsi" w:hAnsiTheme="minorHAnsi" w:cstheme="minorHAnsi"/>
          <w:i/>
          <w:iCs/>
          <w:sz w:val="22"/>
          <w:szCs w:val="22"/>
        </w:rPr>
        <w:t>Smluvní strany se dohodly, že vzájemné doručování bude probíhat na adresy uvedené v této smlouvě, pokud jedna ze stran písemně neoznámí jinou doručovací adresu druhé straně.</w:t>
      </w:r>
    </w:p>
    <w:p w14:paraId="24131D13" w14:textId="4687C3CA" w:rsidR="00555094" w:rsidRPr="00805824" w:rsidRDefault="00555094" w:rsidP="00933246">
      <w:pPr>
        <w:pStyle w:val="Seznam"/>
        <w:numPr>
          <w:ilvl w:val="0"/>
          <w:numId w:val="10"/>
        </w:numPr>
        <w:rPr>
          <w:rFonts w:asciiTheme="minorHAnsi" w:hAnsiTheme="minorHAnsi" w:cstheme="minorHAnsi"/>
          <w:i/>
          <w:iCs/>
          <w:sz w:val="22"/>
          <w:szCs w:val="22"/>
        </w:rPr>
      </w:pPr>
      <w:r w:rsidRPr="00805824">
        <w:rPr>
          <w:rFonts w:asciiTheme="minorHAnsi" w:hAnsiTheme="minorHAnsi" w:cstheme="minorHAnsi"/>
          <w:i/>
          <w:iCs/>
          <w:sz w:val="22"/>
          <w:szCs w:val="22"/>
        </w:rPr>
        <w:t>Pro případ, že by bylo některé ujednání této smlouvy shledáno jako neplatné nebo nevynutitelné, bude toto ujednání smlouvy považováno za samostatné, oddělitelné od ostatních ujednání v této smlouvě a nezpůsobí jejich neplatnost a nevymahatelnost.</w:t>
      </w:r>
    </w:p>
    <w:p w14:paraId="616F0894" w14:textId="7D20191F" w:rsidR="00F240D1" w:rsidRDefault="00F240D1" w:rsidP="00F240D1">
      <w:pPr>
        <w:pStyle w:val="Seznam"/>
        <w:numPr>
          <w:ilvl w:val="0"/>
          <w:numId w:val="10"/>
        </w:numPr>
        <w:rPr>
          <w:rFonts w:asciiTheme="minorHAnsi" w:hAnsiTheme="minorHAnsi" w:cstheme="minorHAnsi"/>
          <w:i/>
          <w:iCs/>
          <w:sz w:val="22"/>
          <w:szCs w:val="22"/>
        </w:rPr>
      </w:pPr>
      <w:r w:rsidRPr="00805824">
        <w:rPr>
          <w:rFonts w:asciiTheme="minorHAnsi" w:hAnsiTheme="minorHAnsi" w:cstheme="minorHAnsi"/>
          <w:i/>
          <w:iCs/>
          <w:sz w:val="22"/>
          <w:szCs w:val="22"/>
        </w:rPr>
        <w:t>Ustanovení § 607 zákona č. 89/2012 Sb. se na lhůty podle této smlouvy nepoužije.</w:t>
      </w:r>
    </w:p>
    <w:p w14:paraId="5370C361" w14:textId="2AF19D0E" w:rsidR="000D1590" w:rsidRPr="00805824" w:rsidRDefault="000D1590" w:rsidP="00F240D1">
      <w:pPr>
        <w:pStyle w:val="Seznam"/>
        <w:numPr>
          <w:ilvl w:val="0"/>
          <w:numId w:val="10"/>
        </w:numPr>
        <w:rPr>
          <w:rFonts w:asciiTheme="minorHAnsi" w:hAnsiTheme="minorHAnsi" w:cstheme="minorHAnsi"/>
          <w:i/>
          <w:iCs/>
          <w:sz w:val="22"/>
          <w:szCs w:val="22"/>
        </w:rPr>
      </w:pPr>
      <w:r w:rsidRPr="000D1590">
        <w:rPr>
          <w:rFonts w:asciiTheme="minorHAnsi" w:hAnsiTheme="minorHAnsi" w:cstheme="minorHAnsi"/>
          <w:i/>
          <w:iCs/>
          <w:sz w:val="22"/>
          <w:szCs w:val="22"/>
        </w:rPr>
        <w:t>Ustanovení § 2051 zákona č. 89/2012 Sb. o snížení smluvní pokuty soudem se na smluvní pokuty podle této smlouvy nepoužije</w:t>
      </w:r>
      <w:r>
        <w:rPr>
          <w:rFonts w:asciiTheme="minorHAnsi" w:hAnsiTheme="minorHAnsi" w:cstheme="minorHAnsi"/>
          <w:i/>
          <w:iCs/>
          <w:sz w:val="22"/>
          <w:szCs w:val="22"/>
        </w:rPr>
        <w:t>.</w:t>
      </w:r>
    </w:p>
    <w:p w14:paraId="5B35A2C1" w14:textId="068CB370" w:rsidR="00F240D1" w:rsidRPr="00805824" w:rsidRDefault="00F240D1" w:rsidP="00F240D1">
      <w:pPr>
        <w:pStyle w:val="Seznam"/>
        <w:numPr>
          <w:ilvl w:val="0"/>
          <w:numId w:val="10"/>
        </w:numPr>
        <w:rPr>
          <w:rFonts w:asciiTheme="minorHAnsi" w:hAnsiTheme="minorHAnsi" w:cstheme="minorHAnsi"/>
          <w:i/>
          <w:iCs/>
          <w:sz w:val="22"/>
          <w:szCs w:val="22"/>
        </w:rPr>
      </w:pPr>
      <w:r w:rsidRPr="00805824">
        <w:rPr>
          <w:rFonts w:asciiTheme="minorHAnsi" w:hAnsiTheme="minorHAnsi" w:cstheme="minorHAnsi"/>
          <w:i/>
          <w:iCs/>
          <w:sz w:val="22"/>
          <w:szCs w:val="22"/>
        </w:rPr>
        <w:t>Kupující na sebe v souladu s ust. § 1765 odst. (2) zák. 89/2012 Sb. bere nebezpečí změny okolností.</w:t>
      </w:r>
    </w:p>
    <w:p w14:paraId="384C6A68" w14:textId="4290886A" w:rsidR="003546CA" w:rsidRPr="00805824" w:rsidRDefault="003546CA" w:rsidP="003546CA">
      <w:pPr>
        <w:pStyle w:val="Seznam"/>
        <w:numPr>
          <w:ilvl w:val="0"/>
          <w:numId w:val="10"/>
        </w:numPr>
        <w:rPr>
          <w:rFonts w:asciiTheme="minorHAnsi" w:hAnsiTheme="minorHAnsi" w:cstheme="minorHAnsi"/>
          <w:i/>
          <w:iCs/>
          <w:sz w:val="22"/>
          <w:szCs w:val="22"/>
        </w:rPr>
      </w:pPr>
      <w:r w:rsidRPr="00805824">
        <w:rPr>
          <w:rFonts w:asciiTheme="minorHAnsi" w:hAnsiTheme="minorHAnsi" w:cstheme="minorHAnsi"/>
          <w:i/>
          <w:iCs/>
          <w:sz w:val="22"/>
          <w:szCs w:val="22"/>
        </w:rPr>
        <w:t>Práva i povinnosti ze smlouvy přecházejí na právní nástupce obou stran. Obě strany jsou povinny informovat se navzájem o takových změnách. Smluvní strany jsou povinny se navzájem informovat o tom, že se dostaly do úpadku ve smyslu § 3 zák. č. 182/2006 Sb., insolvenční zákon, ve znění pozdějších předpisů.</w:t>
      </w:r>
    </w:p>
    <w:p w14:paraId="61CA644C" w14:textId="65C64AC9" w:rsidR="009700AC" w:rsidRPr="00805824" w:rsidRDefault="00555094" w:rsidP="00B40AB2">
      <w:pPr>
        <w:pStyle w:val="Seznam"/>
        <w:numPr>
          <w:ilvl w:val="0"/>
          <w:numId w:val="10"/>
        </w:numPr>
        <w:rPr>
          <w:rFonts w:asciiTheme="minorHAnsi" w:hAnsiTheme="minorHAnsi" w:cstheme="minorHAnsi"/>
          <w:i/>
          <w:iCs/>
          <w:color w:val="FF0000"/>
          <w:sz w:val="22"/>
          <w:szCs w:val="22"/>
        </w:rPr>
      </w:pPr>
      <w:r w:rsidRPr="00805824">
        <w:rPr>
          <w:rFonts w:asciiTheme="minorHAnsi" w:hAnsiTheme="minorHAnsi" w:cstheme="minorHAnsi"/>
          <w:i/>
          <w:iCs/>
          <w:sz w:val="22"/>
          <w:szCs w:val="22"/>
        </w:rPr>
        <w:t>Smluvní strany berou na vědomí, že společnost Brněnské komunikace a.s. je povinna dodržovat ustanovení zákona č. 106/1999 Sb., o svobodném přístupu k informacím, ve znění pozdějších předpisů</w:t>
      </w:r>
      <w:r w:rsidR="009700AC" w:rsidRPr="00805824">
        <w:rPr>
          <w:rFonts w:asciiTheme="minorHAnsi" w:hAnsiTheme="minorHAnsi" w:cstheme="minorHAnsi"/>
          <w:i/>
          <w:iCs/>
          <w:sz w:val="22"/>
          <w:szCs w:val="22"/>
        </w:rPr>
        <w:t>.</w:t>
      </w:r>
    </w:p>
    <w:p w14:paraId="556648B2" w14:textId="77777777" w:rsidR="00555094" w:rsidRPr="00805824" w:rsidRDefault="00555094" w:rsidP="00933246">
      <w:pPr>
        <w:pStyle w:val="Zkladntext"/>
        <w:widowControl/>
        <w:numPr>
          <w:ilvl w:val="0"/>
          <w:numId w:val="10"/>
        </w:numPr>
        <w:rPr>
          <w:rFonts w:asciiTheme="minorHAnsi" w:hAnsiTheme="minorHAnsi" w:cstheme="minorHAnsi"/>
          <w:i/>
          <w:iCs/>
          <w:sz w:val="22"/>
          <w:szCs w:val="22"/>
        </w:rPr>
      </w:pPr>
      <w:r w:rsidRPr="00805824">
        <w:rPr>
          <w:rFonts w:asciiTheme="minorHAnsi" w:hAnsiTheme="minorHAnsi" w:cstheme="minorHAnsi"/>
          <w:i/>
          <w:iCs/>
          <w:sz w:val="22"/>
          <w:szCs w:val="22"/>
        </w:rPr>
        <w:t>Tuto smlouvu lze měnit pouze písemnými číslovanými dodatky podepsanými oběma smluvními stranami.</w:t>
      </w:r>
    </w:p>
    <w:p w14:paraId="4FFFBFBC" w14:textId="77777777" w:rsidR="00555094" w:rsidRPr="00805824" w:rsidRDefault="00555094" w:rsidP="00933246">
      <w:pPr>
        <w:pStyle w:val="Zkladntext"/>
        <w:widowControl/>
        <w:numPr>
          <w:ilvl w:val="0"/>
          <w:numId w:val="10"/>
        </w:numPr>
        <w:snapToGrid w:val="0"/>
        <w:rPr>
          <w:rFonts w:asciiTheme="minorHAnsi" w:hAnsiTheme="minorHAnsi" w:cstheme="minorHAnsi"/>
          <w:i/>
          <w:iCs/>
          <w:sz w:val="22"/>
          <w:szCs w:val="22"/>
        </w:rPr>
      </w:pPr>
      <w:r w:rsidRPr="00805824">
        <w:rPr>
          <w:rFonts w:asciiTheme="minorHAnsi" w:hAnsiTheme="minorHAnsi" w:cstheme="minorHAnsi"/>
          <w:i/>
          <w:iCs/>
          <w:sz w:val="22"/>
          <w:szCs w:val="22"/>
        </w:rPr>
        <w:t xml:space="preserve">Tato smlouva nabývá platnosti dnem jejího uzavření. </w:t>
      </w:r>
    </w:p>
    <w:p w14:paraId="33EBF003" w14:textId="472B20DA" w:rsidR="00D434E5" w:rsidRPr="005534E8" w:rsidRDefault="00D434E5" w:rsidP="005534E8">
      <w:pPr>
        <w:pStyle w:val="Zkladntext"/>
        <w:widowControl/>
        <w:numPr>
          <w:ilvl w:val="0"/>
          <w:numId w:val="10"/>
        </w:numPr>
        <w:snapToGrid w:val="0"/>
        <w:rPr>
          <w:rFonts w:asciiTheme="minorHAnsi" w:hAnsiTheme="minorHAnsi" w:cstheme="minorHAnsi"/>
          <w:i/>
          <w:iCs/>
          <w:sz w:val="22"/>
          <w:szCs w:val="22"/>
          <w:lang w:val="cs-CZ"/>
        </w:rPr>
      </w:pPr>
      <w:r w:rsidRPr="00805824">
        <w:rPr>
          <w:rFonts w:asciiTheme="minorHAnsi" w:hAnsiTheme="minorHAnsi" w:cstheme="minorHAnsi"/>
          <w:i/>
          <w:iCs/>
          <w:sz w:val="22"/>
          <w:szCs w:val="22"/>
        </w:rPr>
        <w:t xml:space="preserve">Tato smlouva nabývá účinnosti dnem jejího uveřejnění prostřednictvím registru smluv postupem dle zákona č. 340/2015 Sb., o zvláštních podmínkách účinnosti některých smluv, uveřejňování těchto smluv a registru smluv (zákon o registru smluv) a její zveřejnění zajistí </w:t>
      </w:r>
      <w:r w:rsidR="00D83E54" w:rsidRPr="00805824">
        <w:rPr>
          <w:rFonts w:asciiTheme="minorHAnsi" w:hAnsiTheme="minorHAnsi" w:cstheme="minorHAnsi"/>
          <w:i/>
          <w:iCs/>
          <w:sz w:val="22"/>
          <w:szCs w:val="22"/>
          <w:lang w:val="cs-CZ"/>
        </w:rPr>
        <w:t>prodávající</w:t>
      </w:r>
      <w:r w:rsidRPr="00805824">
        <w:rPr>
          <w:rFonts w:asciiTheme="minorHAnsi" w:hAnsiTheme="minorHAnsi" w:cstheme="minorHAnsi"/>
          <w:i/>
          <w:iCs/>
          <w:sz w:val="22"/>
          <w:szCs w:val="22"/>
        </w:rPr>
        <w:t>.</w:t>
      </w:r>
    </w:p>
    <w:p w14:paraId="7D637AC1" w14:textId="70F4D83B" w:rsidR="00555094" w:rsidRPr="00805824" w:rsidRDefault="00555094" w:rsidP="00933246">
      <w:pPr>
        <w:pStyle w:val="Zkladntext"/>
        <w:widowControl/>
        <w:numPr>
          <w:ilvl w:val="0"/>
          <w:numId w:val="10"/>
        </w:numPr>
        <w:snapToGrid w:val="0"/>
        <w:rPr>
          <w:rFonts w:asciiTheme="minorHAnsi" w:hAnsiTheme="minorHAnsi" w:cstheme="minorHAnsi"/>
          <w:i/>
          <w:iCs/>
          <w:sz w:val="22"/>
          <w:szCs w:val="22"/>
        </w:rPr>
      </w:pPr>
      <w:r w:rsidRPr="00805824">
        <w:rPr>
          <w:rFonts w:asciiTheme="minorHAnsi" w:hAnsiTheme="minorHAnsi" w:cstheme="minorHAnsi"/>
          <w:i/>
          <w:iCs/>
          <w:sz w:val="22"/>
          <w:szCs w:val="22"/>
        </w:rPr>
        <w:lastRenderedPageBreak/>
        <w:t xml:space="preserve">Tato smlouva je vyhotovena </w:t>
      </w:r>
      <w:r w:rsidRPr="007518D2">
        <w:rPr>
          <w:rFonts w:asciiTheme="minorHAnsi" w:hAnsiTheme="minorHAnsi" w:cstheme="minorHAnsi"/>
          <w:b/>
          <w:bCs/>
          <w:i/>
          <w:iCs/>
          <w:sz w:val="22"/>
          <w:szCs w:val="22"/>
        </w:rPr>
        <w:t>v</w:t>
      </w:r>
      <w:r w:rsidR="007518D2" w:rsidRPr="007518D2">
        <w:rPr>
          <w:rFonts w:asciiTheme="minorHAnsi" w:hAnsiTheme="minorHAnsi" w:cstheme="minorHAnsi"/>
          <w:b/>
          <w:bCs/>
          <w:i/>
          <w:iCs/>
          <w:sz w:val="22"/>
          <w:szCs w:val="22"/>
          <w:lang w:val="cs-CZ"/>
        </w:rPr>
        <w:t xml:space="preserve"> pěti </w:t>
      </w:r>
      <w:r w:rsidRPr="007518D2">
        <w:rPr>
          <w:rFonts w:asciiTheme="minorHAnsi" w:hAnsiTheme="minorHAnsi" w:cstheme="minorHAnsi"/>
          <w:b/>
          <w:bCs/>
          <w:i/>
          <w:iCs/>
          <w:sz w:val="22"/>
          <w:szCs w:val="22"/>
        </w:rPr>
        <w:t>stejnopisech</w:t>
      </w:r>
      <w:r w:rsidRPr="00805824">
        <w:rPr>
          <w:rFonts w:asciiTheme="minorHAnsi" w:hAnsiTheme="minorHAnsi" w:cstheme="minorHAnsi"/>
          <w:i/>
          <w:iCs/>
          <w:sz w:val="22"/>
          <w:szCs w:val="22"/>
        </w:rPr>
        <w:t xml:space="preserve">, kdy </w:t>
      </w:r>
      <w:r w:rsidR="007518D2">
        <w:rPr>
          <w:rFonts w:asciiTheme="minorHAnsi" w:hAnsiTheme="minorHAnsi" w:cstheme="minorHAnsi"/>
          <w:i/>
          <w:iCs/>
          <w:sz w:val="22"/>
          <w:szCs w:val="22"/>
          <w:lang w:val="cs-CZ"/>
        </w:rPr>
        <w:t>dvě</w:t>
      </w:r>
      <w:r w:rsidRPr="00805824">
        <w:rPr>
          <w:rFonts w:asciiTheme="minorHAnsi" w:hAnsiTheme="minorHAnsi" w:cstheme="minorHAnsi"/>
          <w:i/>
          <w:iCs/>
          <w:sz w:val="22"/>
          <w:szCs w:val="22"/>
        </w:rPr>
        <w:t xml:space="preserve"> vyhotovení</w:t>
      </w:r>
      <w:r w:rsidR="008222F5" w:rsidRPr="00805824">
        <w:rPr>
          <w:rFonts w:asciiTheme="minorHAnsi" w:hAnsiTheme="minorHAnsi" w:cstheme="minorHAnsi"/>
          <w:i/>
          <w:iCs/>
          <w:sz w:val="22"/>
          <w:szCs w:val="22"/>
          <w:lang w:val="cs-CZ"/>
        </w:rPr>
        <w:t xml:space="preserve"> obdrží prodávající</w:t>
      </w:r>
      <w:r w:rsidRPr="00805824">
        <w:rPr>
          <w:rFonts w:asciiTheme="minorHAnsi" w:hAnsiTheme="minorHAnsi" w:cstheme="minorHAnsi"/>
          <w:i/>
          <w:iCs/>
          <w:sz w:val="22"/>
          <w:szCs w:val="22"/>
        </w:rPr>
        <w:t xml:space="preserve">, </w:t>
      </w:r>
      <w:r w:rsidR="007518D2">
        <w:rPr>
          <w:rFonts w:asciiTheme="minorHAnsi" w:hAnsiTheme="minorHAnsi" w:cstheme="minorHAnsi"/>
          <w:i/>
          <w:iCs/>
          <w:sz w:val="22"/>
          <w:szCs w:val="22"/>
          <w:lang w:val="cs-CZ"/>
        </w:rPr>
        <w:t>dvě</w:t>
      </w:r>
      <w:r w:rsidRPr="00805824">
        <w:rPr>
          <w:rFonts w:asciiTheme="minorHAnsi" w:hAnsiTheme="minorHAnsi" w:cstheme="minorHAnsi"/>
          <w:i/>
          <w:iCs/>
          <w:sz w:val="22"/>
          <w:szCs w:val="22"/>
        </w:rPr>
        <w:t xml:space="preserve"> kupující a jedno vyhotovení opatřené úředně ověřenými podpisy, včetně podepsaného návrhu na vklad</w:t>
      </w:r>
      <w:r w:rsidR="00EB1CF2">
        <w:rPr>
          <w:rFonts w:asciiTheme="minorHAnsi" w:hAnsiTheme="minorHAnsi" w:cstheme="minorHAnsi"/>
          <w:i/>
          <w:iCs/>
          <w:sz w:val="22"/>
          <w:szCs w:val="22"/>
          <w:lang w:val="cs-CZ"/>
        </w:rPr>
        <w:t xml:space="preserve"> a potvrzení o uveřejnění této smlouvy v registru smluv</w:t>
      </w:r>
      <w:r w:rsidRPr="00805824">
        <w:rPr>
          <w:rFonts w:asciiTheme="minorHAnsi" w:hAnsiTheme="minorHAnsi" w:cstheme="minorHAnsi"/>
          <w:i/>
          <w:iCs/>
          <w:sz w:val="22"/>
          <w:szCs w:val="22"/>
        </w:rPr>
        <w:t>, bude použito pro vkladové řízení u příslušného katastrálního úřadu.</w:t>
      </w:r>
      <w:r w:rsidR="00EB1CF2">
        <w:rPr>
          <w:rFonts w:asciiTheme="minorHAnsi" w:hAnsiTheme="minorHAnsi" w:cstheme="minorHAnsi"/>
          <w:i/>
          <w:iCs/>
          <w:sz w:val="22"/>
          <w:szCs w:val="22"/>
          <w:lang w:val="cs-CZ"/>
        </w:rPr>
        <w:t xml:space="preserve"> </w:t>
      </w:r>
    </w:p>
    <w:p w14:paraId="2661A662" w14:textId="1D90C4C7" w:rsidR="00F240D1" w:rsidRPr="00805824" w:rsidRDefault="00F240D1" w:rsidP="00F240D1">
      <w:pPr>
        <w:pStyle w:val="Zkladntext"/>
        <w:widowControl/>
        <w:numPr>
          <w:ilvl w:val="0"/>
          <w:numId w:val="10"/>
        </w:numPr>
        <w:snapToGrid w:val="0"/>
        <w:rPr>
          <w:rFonts w:asciiTheme="minorHAnsi" w:hAnsiTheme="minorHAnsi" w:cstheme="minorHAnsi"/>
          <w:i/>
          <w:iCs/>
          <w:sz w:val="22"/>
          <w:szCs w:val="22"/>
        </w:rPr>
      </w:pPr>
      <w:r w:rsidRPr="00805824">
        <w:rPr>
          <w:rFonts w:asciiTheme="minorHAnsi" w:hAnsiTheme="minorHAnsi" w:cstheme="minorHAnsi"/>
          <w:i/>
          <w:iCs/>
          <w:sz w:val="22"/>
          <w:szCs w:val="22"/>
          <w:lang w:val="cs-CZ"/>
        </w:rPr>
        <w:t>Nedílnou součástí této smlouvy jsou i její přílohy.</w:t>
      </w:r>
    </w:p>
    <w:p w14:paraId="6C692BE1" w14:textId="77777777" w:rsidR="008222F5" w:rsidRPr="00805824" w:rsidRDefault="008222F5" w:rsidP="00933246">
      <w:pPr>
        <w:pStyle w:val="Zkladntext3"/>
        <w:numPr>
          <w:ilvl w:val="0"/>
          <w:numId w:val="10"/>
        </w:numPr>
        <w:tabs>
          <w:tab w:val="left" w:pos="709"/>
        </w:tabs>
        <w:spacing w:after="0" w:line="20" w:lineRule="atLeast"/>
        <w:rPr>
          <w:rFonts w:asciiTheme="minorHAnsi" w:hAnsiTheme="minorHAnsi" w:cstheme="minorHAnsi"/>
          <w:i/>
          <w:iCs/>
          <w:sz w:val="22"/>
          <w:szCs w:val="22"/>
        </w:rPr>
      </w:pPr>
      <w:r w:rsidRPr="00805824">
        <w:rPr>
          <w:rFonts w:asciiTheme="minorHAnsi" w:hAnsiTheme="minorHAnsi" w:cstheme="minorHAnsi"/>
          <w:i/>
          <w:iCs/>
          <w:sz w:val="22"/>
          <w:szCs w:val="22"/>
        </w:rPr>
        <w:t xml:space="preserve">Smluvní strany prohlašují, že si tuto smlouvu přečetly, bezvýhradně souhlasí s jejím obsahem a že ji uzavírají ze své vážné a svobodné vůle, prosté omylu. Na důkaz toho připojují podpisy svých oprávněných zástupců.   </w:t>
      </w:r>
    </w:p>
    <w:p w14:paraId="19C55AFD" w14:textId="0F6C44A5" w:rsidR="00555094" w:rsidRPr="00805824" w:rsidRDefault="00555094" w:rsidP="00555094">
      <w:pPr>
        <w:pStyle w:val="Zkladntext3"/>
        <w:tabs>
          <w:tab w:val="left" w:pos="709"/>
        </w:tabs>
        <w:spacing w:after="0" w:line="20" w:lineRule="atLeast"/>
        <w:rPr>
          <w:rFonts w:asciiTheme="minorHAnsi" w:hAnsiTheme="minorHAnsi" w:cstheme="minorHAnsi"/>
          <w:i/>
          <w:iCs/>
          <w:sz w:val="22"/>
          <w:szCs w:val="22"/>
        </w:rPr>
      </w:pPr>
    </w:p>
    <w:p w14:paraId="4792295C" w14:textId="4D4989D5" w:rsidR="004171A2" w:rsidRPr="00805824" w:rsidRDefault="004171A2" w:rsidP="00555094">
      <w:pPr>
        <w:pStyle w:val="Zkladntext3"/>
        <w:tabs>
          <w:tab w:val="left" w:pos="709"/>
        </w:tabs>
        <w:spacing w:after="0" w:line="20" w:lineRule="atLeast"/>
        <w:rPr>
          <w:rFonts w:asciiTheme="minorHAnsi" w:hAnsiTheme="minorHAnsi" w:cstheme="minorHAnsi"/>
          <w:i/>
          <w:iCs/>
          <w:sz w:val="22"/>
          <w:szCs w:val="22"/>
        </w:rPr>
      </w:pPr>
    </w:p>
    <w:p w14:paraId="52EDB02F" w14:textId="77777777" w:rsidR="004171A2" w:rsidRPr="00805824" w:rsidRDefault="004171A2" w:rsidP="004171A2">
      <w:pPr>
        <w:jc w:val="left"/>
        <w:rPr>
          <w:rFonts w:asciiTheme="minorHAnsi" w:hAnsiTheme="minorHAnsi" w:cstheme="minorHAnsi"/>
          <w:b/>
          <w:bCs/>
          <w:i/>
          <w:iCs/>
          <w:sz w:val="22"/>
          <w:szCs w:val="22"/>
        </w:rPr>
      </w:pPr>
      <w:r w:rsidRPr="00805824">
        <w:rPr>
          <w:rFonts w:asciiTheme="minorHAnsi" w:hAnsiTheme="minorHAnsi" w:cstheme="minorHAnsi"/>
          <w:b/>
          <w:bCs/>
          <w:i/>
          <w:iCs/>
          <w:sz w:val="22"/>
          <w:szCs w:val="22"/>
        </w:rPr>
        <w:t>Přílohy:</w:t>
      </w:r>
    </w:p>
    <w:p w14:paraId="038CD12C" w14:textId="1C251131" w:rsidR="004171A2" w:rsidRPr="00805824" w:rsidRDefault="004171A2" w:rsidP="004171A2">
      <w:pPr>
        <w:pStyle w:val="Seznam"/>
        <w:numPr>
          <w:ilvl w:val="0"/>
          <w:numId w:val="0"/>
        </w:numPr>
        <w:rPr>
          <w:rFonts w:asciiTheme="minorHAnsi" w:hAnsiTheme="minorHAnsi" w:cstheme="minorHAnsi"/>
          <w:i/>
          <w:iCs/>
          <w:sz w:val="22"/>
          <w:szCs w:val="22"/>
          <w:lang w:eastAsia="x-none"/>
        </w:rPr>
      </w:pPr>
      <w:r w:rsidRPr="00805824">
        <w:rPr>
          <w:rFonts w:asciiTheme="minorHAnsi" w:hAnsiTheme="minorHAnsi" w:cstheme="minorHAnsi"/>
          <w:i/>
          <w:iCs/>
          <w:sz w:val="22"/>
          <w:szCs w:val="22"/>
          <w:lang w:eastAsia="x-none"/>
        </w:rPr>
        <w:t xml:space="preserve">Příloha č. 1 – </w:t>
      </w:r>
      <w:r w:rsidR="001F6D18" w:rsidRPr="00805824">
        <w:rPr>
          <w:rFonts w:asciiTheme="minorHAnsi" w:hAnsiTheme="minorHAnsi" w:cstheme="minorHAnsi"/>
          <w:i/>
          <w:iCs/>
          <w:sz w:val="22"/>
          <w:szCs w:val="22"/>
          <w:lang w:eastAsia="x-none"/>
        </w:rPr>
        <w:t>s</w:t>
      </w:r>
      <w:r w:rsidRPr="00805824">
        <w:rPr>
          <w:rFonts w:asciiTheme="minorHAnsi" w:hAnsiTheme="minorHAnsi" w:cstheme="minorHAnsi"/>
          <w:i/>
          <w:iCs/>
          <w:sz w:val="22"/>
          <w:szCs w:val="22"/>
          <w:lang w:eastAsia="x-none"/>
        </w:rPr>
        <w:t xml:space="preserve">mlouva o smlouvě budoucí kupní č. </w:t>
      </w:r>
      <w:r w:rsidRPr="00805824">
        <w:rPr>
          <w:rFonts w:asciiTheme="minorHAnsi" w:hAnsiTheme="minorHAnsi" w:cstheme="minorHAnsi"/>
          <w:i/>
          <w:iCs/>
          <w:sz w:val="22"/>
          <w:szCs w:val="22"/>
          <w:highlight w:val="yellow"/>
          <w:lang w:eastAsia="x-none"/>
        </w:rPr>
        <w:t>……………</w:t>
      </w:r>
      <w:r w:rsidRPr="00805824">
        <w:rPr>
          <w:rFonts w:asciiTheme="minorHAnsi" w:hAnsiTheme="minorHAnsi" w:cstheme="minorHAnsi"/>
          <w:i/>
          <w:iCs/>
          <w:sz w:val="22"/>
          <w:szCs w:val="22"/>
          <w:lang w:eastAsia="x-none"/>
        </w:rPr>
        <w:t xml:space="preserve"> ze dne </w:t>
      </w:r>
      <w:r w:rsidRPr="00805824">
        <w:rPr>
          <w:rFonts w:asciiTheme="minorHAnsi" w:hAnsiTheme="minorHAnsi" w:cstheme="minorHAnsi"/>
          <w:i/>
          <w:iCs/>
          <w:sz w:val="22"/>
          <w:szCs w:val="22"/>
          <w:highlight w:val="yellow"/>
          <w:lang w:eastAsia="x-none"/>
        </w:rPr>
        <w:t>………….</w:t>
      </w:r>
      <w:r w:rsidRPr="00805824">
        <w:rPr>
          <w:rFonts w:asciiTheme="minorHAnsi" w:hAnsiTheme="minorHAnsi" w:cstheme="minorHAnsi"/>
          <w:i/>
          <w:iCs/>
          <w:sz w:val="22"/>
          <w:szCs w:val="22"/>
          <w:lang w:eastAsia="x-none"/>
        </w:rPr>
        <w:t xml:space="preserve">  </w:t>
      </w:r>
      <w:r w:rsidR="001F6D18" w:rsidRPr="00805824">
        <w:rPr>
          <w:rFonts w:asciiTheme="minorHAnsi" w:hAnsiTheme="minorHAnsi" w:cstheme="minorHAnsi"/>
          <w:i/>
          <w:iCs/>
          <w:sz w:val="22"/>
          <w:szCs w:val="22"/>
          <w:lang w:eastAsia="x-none"/>
        </w:rPr>
        <w:t>(v kopii)</w:t>
      </w:r>
    </w:p>
    <w:p w14:paraId="31BF826A" w14:textId="51DD89E8" w:rsidR="001F6D18" w:rsidRPr="00805824" w:rsidRDefault="004171A2" w:rsidP="004171A2">
      <w:pPr>
        <w:pStyle w:val="Seznam"/>
        <w:numPr>
          <w:ilvl w:val="0"/>
          <w:numId w:val="0"/>
        </w:numPr>
        <w:jc w:val="left"/>
        <w:rPr>
          <w:rFonts w:asciiTheme="minorHAnsi" w:hAnsiTheme="minorHAnsi" w:cstheme="minorHAnsi"/>
          <w:i/>
          <w:iCs/>
          <w:sz w:val="22"/>
          <w:szCs w:val="22"/>
        </w:rPr>
      </w:pPr>
      <w:r w:rsidRPr="00805824">
        <w:rPr>
          <w:rFonts w:asciiTheme="minorHAnsi" w:hAnsiTheme="minorHAnsi" w:cstheme="minorHAnsi"/>
          <w:i/>
          <w:iCs/>
          <w:sz w:val="22"/>
          <w:szCs w:val="22"/>
          <w:lang w:eastAsia="x-none"/>
        </w:rPr>
        <w:t xml:space="preserve">Příloha č. 2 - </w:t>
      </w:r>
      <w:r w:rsidRPr="00805824">
        <w:rPr>
          <w:rFonts w:asciiTheme="minorHAnsi" w:hAnsiTheme="minorHAnsi" w:cstheme="minorHAnsi"/>
          <w:i/>
          <w:iCs/>
          <w:sz w:val="22"/>
          <w:szCs w:val="22"/>
        </w:rPr>
        <w:t xml:space="preserve">stavební povolení </w:t>
      </w:r>
      <w:r w:rsidR="001F6D18" w:rsidRPr="00805824">
        <w:rPr>
          <w:rFonts w:asciiTheme="minorHAnsi" w:hAnsiTheme="minorHAnsi" w:cstheme="minorHAnsi"/>
          <w:i/>
          <w:iCs/>
          <w:sz w:val="22"/>
          <w:szCs w:val="22"/>
        </w:rPr>
        <w:t>pro stavbu</w:t>
      </w:r>
      <w:r w:rsidR="003546CA" w:rsidRPr="00805824">
        <w:rPr>
          <w:rFonts w:asciiTheme="minorHAnsi" w:hAnsiTheme="minorHAnsi" w:cstheme="minorHAnsi"/>
          <w:i/>
          <w:iCs/>
          <w:sz w:val="22"/>
          <w:szCs w:val="22"/>
        </w:rPr>
        <w:t xml:space="preserve"> </w:t>
      </w:r>
      <w:r w:rsidR="003546CA" w:rsidRPr="00805824">
        <w:rPr>
          <w:rFonts w:asciiTheme="minorHAnsi" w:hAnsiTheme="minorHAnsi" w:cstheme="minorHAnsi"/>
          <w:i/>
          <w:iCs/>
          <w:sz w:val="22"/>
          <w:szCs w:val="22"/>
          <w:highlight w:val="yellow"/>
        </w:rPr>
        <w:t>………..</w:t>
      </w:r>
      <w:r w:rsidR="001F6D18" w:rsidRPr="00805824">
        <w:rPr>
          <w:rFonts w:asciiTheme="minorHAnsi" w:hAnsiTheme="minorHAnsi" w:cstheme="minorHAnsi"/>
          <w:i/>
          <w:iCs/>
          <w:sz w:val="22"/>
          <w:szCs w:val="22"/>
        </w:rPr>
        <w:t xml:space="preserve"> vydané dne </w:t>
      </w:r>
      <w:r w:rsidR="001F6D18" w:rsidRPr="00805824">
        <w:rPr>
          <w:rFonts w:asciiTheme="minorHAnsi" w:hAnsiTheme="minorHAnsi" w:cstheme="minorHAnsi"/>
          <w:i/>
          <w:iCs/>
          <w:sz w:val="22"/>
          <w:szCs w:val="22"/>
          <w:highlight w:val="yellow"/>
        </w:rPr>
        <w:t>………….</w:t>
      </w:r>
      <w:r w:rsidR="001F6D18" w:rsidRPr="00805824">
        <w:rPr>
          <w:rFonts w:asciiTheme="minorHAnsi" w:hAnsiTheme="minorHAnsi" w:cstheme="minorHAnsi"/>
          <w:i/>
          <w:iCs/>
          <w:sz w:val="22"/>
          <w:szCs w:val="22"/>
        </w:rPr>
        <w:t xml:space="preserve"> , č.j. </w:t>
      </w:r>
      <w:r w:rsidR="001F6D18" w:rsidRPr="00805824">
        <w:rPr>
          <w:rFonts w:asciiTheme="minorHAnsi" w:hAnsiTheme="minorHAnsi" w:cstheme="minorHAnsi"/>
          <w:i/>
          <w:iCs/>
          <w:sz w:val="22"/>
          <w:szCs w:val="22"/>
          <w:highlight w:val="yellow"/>
        </w:rPr>
        <w:t>……………</w:t>
      </w:r>
      <w:r w:rsidR="001F6D18" w:rsidRPr="00805824">
        <w:rPr>
          <w:rFonts w:asciiTheme="minorHAnsi" w:hAnsiTheme="minorHAnsi" w:cstheme="minorHAnsi"/>
          <w:i/>
          <w:iCs/>
          <w:sz w:val="22"/>
          <w:szCs w:val="22"/>
        </w:rPr>
        <w:t xml:space="preserve"> (v kopii)</w:t>
      </w:r>
    </w:p>
    <w:p w14:paraId="1939A14C" w14:textId="7D9CC56D" w:rsidR="004171A2" w:rsidRPr="00805824" w:rsidRDefault="004171A2" w:rsidP="00555094">
      <w:pPr>
        <w:pStyle w:val="Zkladntext3"/>
        <w:tabs>
          <w:tab w:val="left" w:pos="709"/>
        </w:tabs>
        <w:spacing w:after="0" w:line="20" w:lineRule="atLeast"/>
        <w:rPr>
          <w:rFonts w:asciiTheme="minorHAnsi" w:hAnsiTheme="minorHAnsi" w:cstheme="minorHAnsi"/>
          <w:i/>
          <w:iCs/>
          <w:sz w:val="22"/>
          <w:szCs w:val="22"/>
        </w:rPr>
      </w:pPr>
    </w:p>
    <w:p w14:paraId="024EEBF9" w14:textId="3CD36DFA" w:rsidR="00A74A6D" w:rsidRPr="00805824" w:rsidRDefault="00A74A6D" w:rsidP="00555094">
      <w:pPr>
        <w:pStyle w:val="Zkladntext3"/>
        <w:tabs>
          <w:tab w:val="left" w:pos="709"/>
        </w:tabs>
        <w:spacing w:after="0" w:line="20" w:lineRule="atLeast"/>
        <w:rPr>
          <w:rFonts w:asciiTheme="minorHAnsi" w:hAnsiTheme="minorHAnsi" w:cstheme="minorHAnsi"/>
          <w:i/>
          <w:iCs/>
          <w:sz w:val="22"/>
          <w:szCs w:val="22"/>
        </w:rPr>
      </w:pPr>
    </w:p>
    <w:p w14:paraId="162EF01B" w14:textId="77777777" w:rsidR="003546CA" w:rsidRPr="00805824" w:rsidRDefault="003546CA" w:rsidP="00555094">
      <w:pPr>
        <w:pStyle w:val="Zkladntext3"/>
        <w:tabs>
          <w:tab w:val="left" w:pos="709"/>
        </w:tabs>
        <w:spacing w:after="0" w:line="20" w:lineRule="atLeast"/>
        <w:rPr>
          <w:rFonts w:asciiTheme="minorHAnsi" w:hAnsiTheme="minorHAnsi" w:cstheme="minorHAnsi"/>
          <w:i/>
          <w:iCs/>
          <w:sz w:val="22"/>
          <w:szCs w:val="22"/>
        </w:rPr>
      </w:pPr>
    </w:p>
    <w:p w14:paraId="43406650" w14:textId="03DA66DB" w:rsidR="00555094" w:rsidRPr="00805824" w:rsidRDefault="00555094" w:rsidP="00555094">
      <w:pPr>
        <w:pStyle w:val="Zkladntext"/>
        <w:tabs>
          <w:tab w:val="left" w:pos="5400"/>
        </w:tabs>
        <w:snapToGrid w:val="0"/>
        <w:spacing w:line="360" w:lineRule="atLeast"/>
        <w:rPr>
          <w:rFonts w:asciiTheme="minorHAnsi" w:hAnsiTheme="minorHAnsi" w:cstheme="minorHAnsi"/>
          <w:i/>
          <w:iCs/>
          <w:sz w:val="22"/>
          <w:szCs w:val="22"/>
        </w:rPr>
      </w:pPr>
      <w:r w:rsidRPr="00805824">
        <w:rPr>
          <w:rFonts w:asciiTheme="minorHAnsi" w:hAnsiTheme="minorHAnsi" w:cstheme="minorHAnsi"/>
          <w:i/>
          <w:iCs/>
          <w:sz w:val="22"/>
          <w:szCs w:val="22"/>
        </w:rPr>
        <w:t xml:space="preserve">V Brně dne:  </w:t>
      </w:r>
      <w:r w:rsidRPr="00805824">
        <w:rPr>
          <w:rFonts w:asciiTheme="minorHAnsi" w:hAnsiTheme="minorHAnsi" w:cstheme="minorHAnsi"/>
          <w:i/>
          <w:iCs/>
          <w:sz w:val="22"/>
          <w:szCs w:val="22"/>
        </w:rPr>
        <w:tab/>
        <w:t xml:space="preserve">     V </w:t>
      </w:r>
      <w:r w:rsidR="00D723CD">
        <w:rPr>
          <w:rFonts w:asciiTheme="minorHAnsi" w:hAnsiTheme="minorHAnsi" w:cstheme="minorHAnsi"/>
          <w:i/>
          <w:iCs/>
          <w:sz w:val="22"/>
          <w:szCs w:val="22"/>
          <w:lang w:val="cs-CZ"/>
        </w:rPr>
        <w:t>……………</w:t>
      </w:r>
      <w:r w:rsidR="00D723CD" w:rsidRPr="00805824">
        <w:rPr>
          <w:rFonts w:asciiTheme="minorHAnsi" w:hAnsiTheme="minorHAnsi" w:cstheme="minorHAnsi"/>
          <w:i/>
          <w:iCs/>
          <w:sz w:val="22"/>
          <w:szCs w:val="22"/>
        </w:rPr>
        <w:t xml:space="preserve"> </w:t>
      </w:r>
      <w:r w:rsidRPr="00805824">
        <w:rPr>
          <w:rFonts w:asciiTheme="minorHAnsi" w:hAnsiTheme="minorHAnsi" w:cstheme="minorHAnsi"/>
          <w:i/>
          <w:iCs/>
          <w:sz w:val="22"/>
          <w:szCs w:val="22"/>
        </w:rPr>
        <w:t>dne:</w:t>
      </w:r>
    </w:p>
    <w:p w14:paraId="14BAB20D" w14:textId="594D6A92" w:rsidR="00A74A6D" w:rsidRPr="00805824" w:rsidRDefault="00A74A6D" w:rsidP="00555094">
      <w:pPr>
        <w:pStyle w:val="Zkladntext"/>
        <w:tabs>
          <w:tab w:val="left" w:pos="5400"/>
        </w:tabs>
        <w:snapToGrid w:val="0"/>
        <w:spacing w:line="360" w:lineRule="atLeast"/>
        <w:rPr>
          <w:rFonts w:asciiTheme="minorHAnsi" w:hAnsiTheme="minorHAnsi" w:cstheme="minorHAnsi"/>
          <w:i/>
          <w:iCs/>
          <w:sz w:val="22"/>
          <w:szCs w:val="22"/>
        </w:rPr>
      </w:pPr>
    </w:p>
    <w:p w14:paraId="09FE58AE" w14:textId="77777777" w:rsidR="00A74A6D" w:rsidRPr="00805824" w:rsidRDefault="00A74A6D" w:rsidP="00555094">
      <w:pPr>
        <w:pStyle w:val="Zkladntext"/>
        <w:tabs>
          <w:tab w:val="left" w:pos="5400"/>
        </w:tabs>
        <w:snapToGrid w:val="0"/>
        <w:spacing w:line="360" w:lineRule="atLeast"/>
        <w:rPr>
          <w:rFonts w:asciiTheme="minorHAnsi" w:hAnsiTheme="minorHAnsi" w:cstheme="minorHAnsi"/>
          <w:i/>
          <w:iCs/>
          <w:sz w:val="22"/>
          <w:szCs w:val="22"/>
        </w:rPr>
      </w:pPr>
    </w:p>
    <w:p w14:paraId="18A1F311" w14:textId="1ABE1555" w:rsidR="00555094" w:rsidRPr="00805824" w:rsidRDefault="008222F5" w:rsidP="00555094">
      <w:pPr>
        <w:pStyle w:val="Zkladntext"/>
        <w:tabs>
          <w:tab w:val="left" w:pos="5400"/>
        </w:tabs>
        <w:snapToGrid w:val="0"/>
        <w:spacing w:line="360" w:lineRule="atLeast"/>
        <w:rPr>
          <w:rFonts w:asciiTheme="minorHAnsi" w:hAnsiTheme="minorHAnsi" w:cstheme="minorHAnsi"/>
          <w:i/>
          <w:iCs/>
          <w:sz w:val="22"/>
          <w:szCs w:val="22"/>
        </w:rPr>
      </w:pPr>
      <w:r w:rsidRPr="00805824">
        <w:rPr>
          <w:rFonts w:asciiTheme="minorHAnsi" w:hAnsiTheme="minorHAnsi" w:cstheme="minorHAnsi"/>
          <w:i/>
          <w:iCs/>
          <w:sz w:val="22"/>
          <w:szCs w:val="22"/>
          <w:lang w:val="cs-CZ"/>
        </w:rPr>
        <w:t>Za prodávající</w:t>
      </w:r>
      <w:r w:rsidR="00ED3F2E">
        <w:rPr>
          <w:rFonts w:asciiTheme="minorHAnsi" w:hAnsiTheme="minorHAnsi" w:cstheme="minorHAnsi"/>
          <w:i/>
          <w:iCs/>
          <w:sz w:val="22"/>
          <w:szCs w:val="22"/>
          <w:lang w:val="cs-CZ"/>
        </w:rPr>
        <w:t>ho</w:t>
      </w:r>
      <w:r w:rsidRPr="00805824">
        <w:rPr>
          <w:rFonts w:asciiTheme="minorHAnsi" w:hAnsiTheme="minorHAnsi" w:cstheme="minorHAnsi"/>
          <w:i/>
          <w:iCs/>
          <w:sz w:val="22"/>
          <w:szCs w:val="22"/>
          <w:lang w:val="cs-CZ"/>
        </w:rPr>
        <w:t>:</w:t>
      </w:r>
      <w:r w:rsidR="00555094" w:rsidRPr="00805824">
        <w:rPr>
          <w:rFonts w:asciiTheme="minorHAnsi" w:hAnsiTheme="minorHAnsi" w:cstheme="minorHAnsi"/>
          <w:i/>
          <w:iCs/>
          <w:sz w:val="22"/>
          <w:szCs w:val="22"/>
        </w:rPr>
        <w:tab/>
        <w:t xml:space="preserve">      Za kupující</w:t>
      </w:r>
      <w:r w:rsidR="00ED3F2E">
        <w:rPr>
          <w:rFonts w:asciiTheme="minorHAnsi" w:hAnsiTheme="minorHAnsi" w:cstheme="minorHAnsi"/>
          <w:i/>
          <w:iCs/>
          <w:sz w:val="22"/>
          <w:szCs w:val="22"/>
          <w:lang w:val="cs-CZ"/>
        </w:rPr>
        <w:t>ho</w:t>
      </w:r>
      <w:r w:rsidR="00555094" w:rsidRPr="00805824">
        <w:rPr>
          <w:rFonts w:asciiTheme="minorHAnsi" w:hAnsiTheme="minorHAnsi" w:cstheme="minorHAnsi"/>
          <w:i/>
          <w:iCs/>
          <w:sz w:val="22"/>
          <w:szCs w:val="22"/>
        </w:rPr>
        <w:t>:</w:t>
      </w:r>
    </w:p>
    <w:p w14:paraId="17F68B26" w14:textId="77777777" w:rsidR="00555094" w:rsidRPr="00805824" w:rsidRDefault="00555094" w:rsidP="00555094">
      <w:pPr>
        <w:tabs>
          <w:tab w:val="left" w:pos="4962"/>
        </w:tabs>
        <w:rPr>
          <w:rFonts w:asciiTheme="minorHAnsi" w:hAnsiTheme="minorHAnsi" w:cstheme="minorHAnsi"/>
          <w:i/>
          <w:iCs/>
          <w:sz w:val="22"/>
          <w:szCs w:val="22"/>
        </w:rPr>
      </w:pPr>
    </w:p>
    <w:p w14:paraId="6844FE94" w14:textId="77777777" w:rsidR="00555094" w:rsidRPr="00805824" w:rsidRDefault="00555094" w:rsidP="00555094">
      <w:pPr>
        <w:tabs>
          <w:tab w:val="left" w:pos="4962"/>
        </w:tabs>
        <w:rPr>
          <w:rFonts w:asciiTheme="minorHAnsi" w:hAnsiTheme="minorHAnsi" w:cstheme="minorHAnsi"/>
          <w:i/>
          <w:iCs/>
          <w:sz w:val="22"/>
          <w:szCs w:val="22"/>
        </w:rPr>
      </w:pPr>
    </w:p>
    <w:p w14:paraId="39E7626F" w14:textId="40909A99" w:rsidR="00555094" w:rsidRPr="00805824" w:rsidRDefault="00555094" w:rsidP="00555094">
      <w:pPr>
        <w:rPr>
          <w:rFonts w:asciiTheme="minorHAnsi" w:hAnsiTheme="minorHAnsi" w:cstheme="minorHAnsi"/>
          <w:i/>
          <w:iCs/>
          <w:sz w:val="22"/>
          <w:szCs w:val="22"/>
        </w:rPr>
      </w:pPr>
    </w:p>
    <w:p w14:paraId="0687BBD3" w14:textId="203D31C5" w:rsidR="00A74A6D" w:rsidRPr="00805824" w:rsidRDefault="00A74A6D" w:rsidP="00555094">
      <w:pPr>
        <w:rPr>
          <w:rFonts w:asciiTheme="minorHAnsi" w:hAnsiTheme="minorHAnsi" w:cstheme="minorHAnsi"/>
          <w:i/>
          <w:iCs/>
          <w:sz w:val="22"/>
          <w:szCs w:val="22"/>
        </w:rPr>
      </w:pPr>
    </w:p>
    <w:p w14:paraId="66AB1B2B" w14:textId="77777777" w:rsidR="00A74A6D" w:rsidRPr="00805824" w:rsidRDefault="00A74A6D" w:rsidP="00555094">
      <w:pPr>
        <w:rPr>
          <w:rFonts w:asciiTheme="minorHAnsi" w:hAnsiTheme="minorHAnsi" w:cstheme="minorHAnsi"/>
          <w:i/>
          <w:iCs/>
          <w:sz w:val="22"/>
          <w:szCs w:val="22"/>
        </w:rPr>
      </w:pPr>
    </w:p>
    <w:tbl>
      <w:tblPr>
        <w:tblW w:w="9528" w:type="dxa"/>
        <w:tblLayout w:type="fixed"/>
        <w:tblCellMar>
          <w:left w:w="70" w:type="dxa"/>
          <w:right w:w="70" w:type="dxa"/>
        </w:tblCellMar>
        <w:tblLook w:val="0000" w:firstRow="0" w:lastRow="0" w:firstColumn="0" w:lastColumn="0" w:noHBand="0" w:noVBand="0"/>
      </w:tblPr>
      <w:tblGrid>
        <w:gridCol w:w="4764"/>
        <w:gridCol w:w="4764"/>
      </w:tblGrid>
      <w:tr w:rsidR="00555094" w:rsidRPr="00805824" w14:paraId="7BF2F011" w14:textId="77777777" w:rsidTr="000341C7">
        <w:trPr>
          <w:trHeight w:val="262"/>
        </w:trPr>
        <w:tc>
          <w:tcPr>
            <w:tcW w:w="4764" w:type="dxa"/>
          </w:tcPr>
          <w:p w14:paraId="7CB82106" w14:textId="77777777" w:rsidR="00555094" w:rsidRPr="00805824" w:rsidRDefault="00555094" w:rsidP="000341C7">
            <w:pPr>
              <w:rPr>
                <w:rFonts w:asciiTheme="minorHAnsi" w:hAnsiTheme="minorHAnsi" w:cstheme="minorHAnsi"/>
                <w:i/>
                <w:iCs/>
                <w:sz w:val="22"/>
                <w:szCs w:val="22"/>
              </w:rPr>
            </w:pPr>
            <w:r w:rsidRPr="00805824">
              <w:rPr>
                <w:rFonts w:asciiTheme="minorHAnsi" w:hAnsiTheme="minorHAnsi" w:cstheme="minorHAnsi"/>
                <w:i/>
                <w:iCs/>
                <w:sz w:val="22"/>
                <w:szCs w:val="22"/>
              </w:rPr>
              <w:t xml:space="preserve"> ……………………………………………</w:t>
            </w:r>
          </w:p>
        </w:tc>
        <w:tc>
          <w:tcPr>
            <w:tcW w:w="4764" w:type="dxa"/>
          </w:tcPr>
          <w:p w14:paraId="3ED7E82E" w14:textId="77777777" w:rsidR="00555094" w:rsidRPr="00805824" w:rsidRDefault="00555094" w:rsidP="000341C7">
            <w:pPr>
              <w:rPr>
                <w:rFonts w:asciiTheme="minorHAnsi" w:hAnsiTheme="minorHAnsi" w:cstheme="minorHAnsi"/>
                <w:i/>
                <w:iCs/>
                <w:sz w:val="22"/>
                <w:szCs w:val="22"/>
              </w:rPr>
            </w:pPr>
            <w:r w:rsidRPr="00805824">
              <w:rPr>
                <w:rFonts w:asciiTheme="minorHAnsi" w:hAnsiTheme="minorHAnsi" w:cstheme="minorHAnsi"/>
                <w:i/>
                <w:iCs/>
                <w:sz w:val="22"/>
                <w:szCs w:val="22"/>
              </w:rPr>
              <w:t xml:space="preserve">                   ……………………………………………..</w:t>
            </w:r>
          </w:p>
        </w:tc>
      </w:tr>
      <w:tr w:rsidR="00555094" w:rsidRPr="00805824" w14:paraId="018FD40C" w14:textId="77777777" w:rsidTr="000341C7">
        <w:trPr>
          <w:trHeight w:val="833"/>
        </w:trPr>
        <w:tc>
          <w:tcPr>
            <w:tcW w:w="4764" w:type="dxa"/>
          </w:tcPr>
          <w:p w14:paraId="31F0C7B2" w14:textId="77777777" w:rsidR="008222F5" w:rsidRPr="00805824" w:rsidRDefault="008222F5" w:rsidP="008222F5">
            <w:pPr>
              <w:rPr>
                <w:rFonts w:asciiTheme="minorHAnsi" w:hAnsiTheme="minorHAnsi" w:cstheme="minorHAnsi"/>
                <w:i/>
                <w:iCs/>
                <w:sz w:val="22"/>
                <w:szCs w:val="22"/>
              </w:rPr>
            </w:pPr>
            <w:r w:rsidRPr="00805824">
              <w:rPr>
                <w:rFonts w:asciiTheme="minorHAnsi" w:hAnsiTheme="minorHAnsi" w:cstheme="minorHAnsi"/>
                <w:i/>
                <w:iCs/>
                <w:sz w:val="22"/>
                <w:szCs w:val="22"/>
              </w:rPr>
              <w:t>Ing. Petr Kratochvíl</w:t>
            </w:r>
          </w:p>
          <w:p w14:paraId="7D29B387" w14:textId="77777777" w:rsidR="00555094" w:rsidRPr="00805824" w:rsidRDefault="008222F5" w:rsidP="008222F5">
            <w:pPr>
              <w:rPr>
                <w:rFonts w:asciiTheme="minorHAnsi" w:hAnsiTheme="minorHAnsi" w:cstheme="minorHAnsi"/>
                <w:i/>
                <w:iCs/>
                <w:sz w:val="22"/>
                <w:szCs w:val="22"/>
              </w:rPr>
            </w:pPr>
            <w:r w:rsidRPr="00805824">
              <w:rPr>
                <w:rFonts w:asciiTheme="minorHAnsi" w:hAnsiTheme="minorHAnsi" w:cstheme="minorHAnsi"/>
                <w:i/>
                <w:iCs/>
                <w:sz w:val="22"/>
                <w:szCs w:val="22"/>
              </w:rPr>
              <w:t>předseda představenstva</w:t>
            </w:r>
          </w:p>
        </w:tc>
        <w:tc>
          <w:tcPr>
            <w:tcW w:w="4764" w:type="dxa"/>
          </w:tcPr>
          <w:p w14:paraId="43D94744" w14:textId="77777777" w:rsidR="00555094" w:rsidRPr="00805824" w:rsidRDefault="00555094" w:rsidP="000341C7">
            <w:pPr>
              <w:rPr>
                <w:rFonts w:asciiTheme="minorHAnsi" w:hAnsiTheme="minorHAnsi" w:cstheme="minorHAnsi"/>
                <w:i/>
                <w:iCs/>
                <w:sz w:val="22"/>
                <w:szCs w:val="22"/>
              </w:rPr>
            </w:pPr>
          </w:p>
        </w:tc>
      </w:tr>
    </w:tbl>
    <w:p w14:paraId="05C689C2" w14:textId="77777777" w:rsidR="00555094" w:rsidRPr="00805824" w:rsidRDefault="00555094" w:rsidP="00555094">
      <w:pPr>
        <w:rPr>
          <w:rFonts w:asciiTheme="minorHAnsi" w:hAnsiTheme="minorHAnsi" w:cstheme="minorHAnsi"/>
          <w:i/>
          <w:iCs/>
          <w:sz w:val="22"/>
          <w:szCs w:val="22"/>
        </w:rPr>
      </w:pPr>
    </w:p>
    <w:p w14:paraId="2C9F9033" w14:textId="28BF6F39" w:rsidR="00555094" w:rsidRPr="00805824" w:rsidRDefault="00555094" w:rsidP="00555094">
      <w:pPr>
        <w:rPr>
          <w:rFonts w:asciiTheme="minorHAnsi" w:hAnsiTheme="minorHAnsi" w:cstheme="minorHAnsi"/>
          <w:i/>
          <w:iCs/>
          <w:sz w:val="22"/>
          <w:szCs w:val="22"/>
        </w:rPr>
      </w:pPr>
    </w:p>
    <w:p w14:paraId="531AA74A" w14:textId="77777777" w:rsidR="00A74A6D" w:rsidRPr="00805824" w:rsidRDefault="00A74A6D" w:rsidP="00555094">
      <w:pPr>
        <w:rPr>
          <w:rFonts w:asciiTheme="minorHAnsi" w:hAnsiTheme="minorHAnsi" w:cstheme="minorHAnsi"/>
          <w:i/>
          <w:iCs/>
          <w:sz w:val="22"/>
          <w:szCs w:val="22"/>
        </w:rPr>
      </w:pPr>
    </w:p>
    <w:p w14:paraId="006BC6C3" w14:textId="77777777" w:rsidR="00555094" w:rsidRPr="00805824" w:rsidRDefault="00555094" w:rsidP="00555094">
      <w:pPr>
        <w:rPr>
          <w:rFonts w:asciiTheme="minorHAnsi" w:hAnsiTheme="minorHAnsi" w:cstheme="minorHAnsi"/>
          <w:i/>
          <w:iCs/>
          <w:sz w:val="22"/>
          <w:szCs w:val="22"/>
        </w:rPr>
      </w:pPr>
    </w:p>
    <w:tbl>
      <w:tblPr>
        <w:tblW w:w="9528" w:type="dxa"/>
        <w:tblLayout w:type="fixed"/>
        <w:tblCellMar>
          <w:left w:w="70" w:type="dxa"/>
          <w:right w:w="70" w:type="dxa"/>
        </w:tblCellMar>
        <w:tblLook w:val="0000" w:firstRow="0" w:lastRow="0" w:firstColumn="0" w:lastColumn="0" w:noHBand="0" w:noVBand="0"/>
      </w:tblPr>
      <w:tblGrid>
        <w:gridCol w:w="4764"/>
        <w:gridCol w:w="4764"/>
      </w:tblGrid>
      <w:tr w:rsidR="008222F5" w:rsidRPr="00805824" w14:paraId="0557F97E" w14:textId="77777777" w:rsidTr="008222F5">
        <w:trPr>
          <w:trHeight w:val="262"/>
        </w:trPr>
        <w:tc>
          <w:tcPr>
            <w:tcW w:w="4764" w:type="dxa"/>
          </w:tcPr>
          <w:p w14:paraId="41B4CCF1" w14:textId="77777777" w:rsidR="008222F5" w:rsidRPr="00805824" w:rsidRDefault="008222F5" w:rsidP="008222F5">
            <w:pPr>
              <w:rPr>
                <w:rFonts w:asciiTheme="minorHAnsi" w:hAnsiTheme="minorHAnsi" w:cstheme="minorHAnsi"/>
                <w:i/>
                <w:iCs/>
                <w:sz w:val="22"/>
                <w:szCs w:val="22"/>
              </w:rPr>
            </w:pPr>
            <w:r w:rsidRPr="00805824">
              <w:rPr>
                <w:rFonts w:asciiTheme="minorHAnsi" w:hAnsiTheme="minorHAnsi" w:cstheme="minorHAnsi"/>
                <w:i/>
                <w:iCs/>
                <w:sz w:val="22"/>
                <w:szCs w:val="22"/>
              </w:rPr>
              <w:t>……………………………………………..</w:t>
            </w:r>
          </w:p>
        </w:tc>
        <w:tc>
          <w:tcPr>
            <w:tcW w:w="4764" w:type="dxa"/>
          </w:tcPr>
          <w:p w14:paraId="50270E2F" w14:textId="77777777" w:rsidR="008222F5" w:rsidRPr="00805824" w:rsidRDefault="008222F5" w:rsidP="008222F5">
            <w:pPr>
              <w:rPr>
                <w:rFonts w:asciiTheme="minorHAnsi" w:hAnsiTheme="minorHAnsi" w:cstheme="minorHAnsi"/>
                <w:i/>
                <w:iCs/>
                <w:sz w:val="22"/>
                <w:szCs w:val="22"/>
              </w:rPr>
            </w:pPr>
          </w:p>
        </w:tc>
      </w:tr>
      <w:tr w:rsidR="008222F5" w:rsidRPr="00805824" w14:paraId="276C51BA" w14:textId="77777777" w:rsidTr="008222F5">
        <w:trPr>
          <w:trHeight w:val="833"/>
        </w:trPr>
        <w:tc>
          <w:tcPr>
            <w:tcW w:w="4764" w:type="dxa"/>
          </w:tcPr>
          <w:p w14:paraId="1B0B1724" w14:textId="77777777" w:rsidR="008222F5" w:rsidRPr="00805824" w:rsidRDefault="008222F5" w:rsidP="008222F5">
            <w:pPr>
              <w:rPr>
                <w:rFonts w:asciiTheme="minorHAnsi" w:hAnsiTheme="minorHAnsi" w:cstheme="minorHAnsi"/>
                <w:i/>
                <w:iCs/>
                <w:sz w:val="22"/>
                <w:szCs w:val="22"/>
              </w:rPr>
            </w:pPr>
            <w:r w:rsidRPr="00805824">
              <w:rPr>
                <w:rFonts w:asciiTheme="minorHAnsi" w:hAnsiTheme="minorHAnsi" w:cstheme="minorHAnsi"/>
                <w:i/>
                <w:iCs/>
                <w:sz w:val="22"/>
                <w:szCs w:val="22"/>
              </w:rPr>
              <w:t>Mgr. Filip Leder</w:t>
            </w:r>
          </w:p>
          <w:p w14:paraId="138374AE" w14:textId="77777777" w:rsidR="008222F5" w:rsidRPr="00805824" w:rsidRDefault="008222F5" w:rsidP="008222F5">
            <w:pPr>
              <w:rPr>
                <w:rFonts w:asciiTheme="minorHAnsi" w:hAnsiTheme="minorHAnsi" w:cstheme="minorHAnsi"/>
                <w:i/>
                <w:iCs/>
                <w:sz w:val="22"/>
                <w:szCs w:val="22"/>
              </w:rPr>
            </w:pPr>
            <w:r w:rsidRPr="00805824">
              <w:rPr>
                <w:rFonts w:asciiTheme="minorHAnsi" w:hAnsiTheme="minorHAnsi" w:cstheme="minorHAnsi"/>
                <w:i/>
                <w:iCs/>
                <w:sz w:val="22"/>
                <w:szCs w:val="22"/>
              </w:rPr>
              <w:t>místopředseda představenstva</w:t>
            </w:r>
          </w:p>
        </w:tc>
        <w:tc>
          <w:tcPr>
            <w:tcW w:w="4764" w:type="dxa"/>
          </w:tcPr>
          <w:p w14:paraId="351FFE52" w14:textId="77777777" w:rsidR="008222F5" w:rsidRPr="00805824" w:rsidRDefault="008222F5" w:rsidP="008222F5">
            <w:pPr>
              <w:rPr>
                <w:rFonts w:asciiTheme="minorHAnsi" w:hAnsiTheme="minorHAnsi" w:cstheme="minorHAnsi"/>
                <w:i/>
                <w:iCs/>
                <w:sz w:val="22"/>
                <w:szCs w:val="22"/>
              </w:rPr>
            </w:pPr>
          </w:p>
        </w:tc>
      </w:tr>
    </w:tbl>
    <w:p w14:paraId="0188206B" w14:textId="77777777" w:rsidR="00555094" w:rsidRPr="005E5D6F" w:rsidRDefault="00555094" w:rsidP="00BD1686">
      <w:pPr>
        <w:pStyle w:val="Seznam"/>
        <w:numPr>
          <w:ilvl w:val="0"/>
          <w:numId w:val="0"/>
        </w:numPr>
        <w:rPr>
          <w:rFonts w:asciiTheme="minorHAnsi" w:hAnsiTheme="minorHAnsi" w:cstheme="minorHAnsi"/>
          <w:i/>
          <w:iCs/>
          <w:sz w:val="22"/>
          <w:szCs w:val="22"/>
        </w:rPr>
      </w:pPr>
    </w:p>
    <w:p w14:paraId="5E506629" w14:textId="77777777" w:rsidR="00555094" w:rsidRPr="005E5D6F" w:rsidRDefault="00555094" w:rsidP="00BD1686">
      <w:pPr>
        <w:pStyle w:val="Seznam"/>
        <w:numPr>
          <w:ilvl w:val="0"/>
          <w:numId w:val="0"/>
        </w:numPr>
        <w:rPr>
          <w:rFonts w:asciiTheme="minorHAnsi" w:hAnsiTheme="minorHAnsi" w:cstheme="minorHAnsi"/>
          <w:i/>
          <w:iCs/>
          <w:sz w:val="22"/>
          <w:szCs w:val="22"/>
        </w:rPr>
      </w:pPr>
    </w:p>
    <w:p w14:paraId="4D6C2310" w14:textId="77777777" w:rsidR="00555094" w:rsidRPr="005E5D6F" w:rsidRDefault="00555094" w:rsidP="00BD1686">
      <w:pPr>
        <w:pStyle w:val="Seznam"/>
        <w:numPr>
          <w:ilvl w:val="0"/>
          <w:numId w:val="0"/>
        </w:numPr>
        <w:rPr>
          <w:rFonts w:asciiTheme="minorHAnsi" w:hAnsiTheme="minorHAnsi" w:cstheme="minorHAnsi"/>
          <w:i/>
          <w:iCs/>
          <w:sz w:val="22"/>
          <w:szCs w:val="22"/>
        </w:rPr>
      </w:pPr>
    </w:p>
    <w:p w14:paraId="4889FEE5" w14:textId="77777777" w:rsidR="00555094" w:rsidRPr="005E5D6F" w:rsidRDefault="00555094" w:rsidP="00BD1686">
      <w:pPr>
        <w:pStyle w:val="Seznam"/>
        <w:numPr>
          <w:ilvl w:val="0"/>
          <w:numId w:val="0"/>
        </w:numPr>
        <w:rPr>
          <w:rFonts w:asciiTheme="minorHAnsi" w:hAnsiTheme="minorHAnsi" w:cstheme="minorHAnsi"/>
          <w:i/>
          <w:iCs/>
          <w:sz w:val="22"/>
          <w:szCs w:val="22"/>
        </w:rPr>
      </w:pPr>
    </w:p>
    <w:p w14:paraId="7104681C" w14:textId="77777777" w:rsidR="008222F5" w:rsidRPr="005E5D6F" w:rsidRDefault="008222F5" w:rsidP="008222F5">
      <w:pPr>
        <w:pBdr>
          <w:bottom w:val="single" w:sz="12" w:space="1" w:color="auto"/>
        </w:pBdr>
        <w:jc w:val="center"/>
        <w:rPr>
          <w:rFonts w:asciiTheme="minorHAnsi" w:hAnsiTheme="minorHAnsi" w:cstheme="minorHAnsi"/>
          <w:i/>
          <w:iCs/>
          <w:sz w:val="22"/>
          <w:szCs w:val="22"/>
        </w:rPr>
      </w:pPr>
      <w:r w:rsidRPr="005E5D6F">
        <w:rPr>
          <w:rFonts w:asciiTheme="minorHAnsi" w:hAnsiTheme="minorHAnsi" w:cstheme="minorHAnsi"/>
          <w:i/>
          <w:iCs/>
          <w:sz w:val="22"/>
          <w:szCs w:val="22"/>
        </w:rPr>
        <w:t>Konec budoucí kupní smlouvy</w:t>
      </w:r>
    </w:p>
    <w:p w14:paraId="1400FB3E" w14:textId="77777777" w:rsidR="00555094" w:rsidRDefault="00555094" w:rsidP="00BD1686">
      <w:pPr>
        <w:pStyle w:val="Seznam"/>
        <w:numPr>
          <w:ilvl w:val="0"/>
          <w:numId w:val="0"/>
        </w:numPr>
        <w:rPr>
          <w:rFonts w:asciiTheme="minorHAnsi" w:hAnsiTheme="minorHAnsi" w:cstheme="minorHAnsi"/>
          <w:sz w:val="22"/>
          <w:szCs w:val="22"/>
        </w:rPr>
      </w:pPr>
    </w:p>
    <w:p w14:paraId="04B34880" w14:textId="77777777" w:rsidR="00555094" w:rsidRDefault="00555094" w:rsidP="00BD1686">
      <w:pPr>
        <w:pStyle w:val="Seznam"/>
        <w:numPr>
          <w:ilvl w:val="0"/>
          <w:numId w:val="0"/>
        </w:numPr>
        <w:rPr>
          <w:rFonts w:asciiTheme="minorHAnsi" w:hAnsiTheme="minorHAnsi" w:cstheme="minorHAnsi"/>
          <w:sz w:val="22"/>
          <w:szCs w:val="22"/>
        </w:rPr>
      </w:pPr>
    </w:p>
    <w:p w14:paraId="6CF11B35" w14:textId="77777777" w:rsidR="008222F5" w:rsidRPr="006A019E" w:rsidRDefault="008222F5" w:rsidP="00C75B7F">
      <w:pPr>
        <w:pStyle w:val="nadpisvesmlouvch"/>
        <w:keepNext/>
        <w:rPr>
          <w:rFonts w:asciiTheme="minorHAnsi" w:hAnsiTheme="minorHAnsi" w:cstheme="minorHAnsi"/>
        </w:rPr>
      </w:pPr>
      <w:r>
        <w:rPr>
          <w:rFonts w:asciiTheme="minorHAnsi" w:hAnsiTheme="minorHAnsi" w:cstheme="minorHAnsi"/>
        </w:rPr>
        <w:lastRenderedPageBreak/>
        <w:t>VII.</w:t>
      </w:r>
    </w:p>
    <w:p w14:paraId="78ADAFBE" w14:textId="5FBF60D4" w:rsidR="008222F5" w:rsidRPr="00D83E54" w:rsidRDefault="005E48C9" w:rsidP="00C75B7F">
      <w:pPr>
        <w:pStyle w:val="nadpisvesmlouvch"/>
        <w:keepNext/>
        <w:rPr>
          <w:rFonts w:asciiTheme="minorHAnsi" w:hAnsiTheme="minorHAnsi" w:cstheme="minorHAnsi"/>
        </w:rPr>
      </w:pPr>
      <w:r>
        <w:rPr>
          <w:rFonts w:asciiTheme="minorHAnsi" w:hAnsiTheme="minorHAnsi" w:cstheme="minorHAnsi"/>
        </w:rPr>
        <w:t>Zřízení užívacího práva</w:t>
      </w:r>
    </w:p>
    <w:p w14:paraId="06439771" w14:textId="7278D8D0" w:rsidR="00EC505C" w:rsidRDefault="005E48C9" w:rsidP="00C75B7F">
      <w:pPr>
        <w:pStyle w:val="Seznam"/>
        <w:keepNext/>
        <w:numPr>
          <w:ilvl w:val="0"/>
          <w:numId w:val="21"/>
        </w:numPr>
        <w:rPr>
          <w:rFonts w:ascii="Calibri" w:hAnsi="Calibri"/>
          <w:sz w:val="22"/>
          <w:szCs w:val="22"/>
        </w:rPr>
      </w:pPr>
      <w:r w:rsidRPr="005E48C9">
        <w:rPr>
          <w:rFonts w:ascii="Calibri" w:hAnsi="Calibri"/>
          <w:sz w:val="22"/>
          <w:szCs w:val="22"/>
        </w:rPr>
        <w:t xml:space="preserve">Budoucí prodávající se na základě této smlouvy </w:t>
      </w:r>
      <w:r w:rsidRPr="005E48C9">
        <w:rPr>
          <w:rFonts w:ascii="Calibri" w:hAnsi="Calibri"/>
          <w:b/>
          <w:bCs/>
          <w:sz w:val="22"/>
          <w:szCs w:val="22"/>
        </w:rPr>
        <w:t xml:space="preserve">zavazuje budoucímu kupujícímu přenechat budoucí předmět převodu k užívání </w:t>
      </w:r>
      <w:r w:rsidRPr="005E48C9">
        <w:rPr>
          <w:rFonts w:ascii="Calibri" w:hAnsi="Calibri"/>
          <w:sz w:val="22"/>
          <w:szCs w:val="22"/>
        </w:rPr>
        <w:t>a budoucí kupující se zavazuje za to hradit budoucímu prodávajícímu odměnu.</w:t>
      </w:r>
    </w:p>
    <w:p w14:paraId="62202500" w14:textId="37AAA1DE" w:rsidR="00EC505C" w:rsidRDefault="005E48C9" w:rsidP="00EC505C">
      <w:pPr>
        <w:pStyle w:val="Seznam"/>
        <w:numPr>
          <w:ilvl w:val="0"/>
          <w:numId w:val="21"/>
        </w:numPr>
        <w:rPr>
          <w:rFonts w:ascii="Calibri" w:hAnsi="Calibri"/>
          <w:sz w:val="22"/>
          <w:szCs w:val="22"/>
        </w:rPr>
      </w:pPr>
      <w:r w:rsidRPr="00EC505C">
        <w:rPr>
          <w:rFonts w:ascii="Calibri" w:hAnsi="Calibri"/>
          <w:sz w:val="22"/>
          <w:szCs w:val="22"/>
        </w:rPr>
        <w:t>Předání budoucího předmětu převodu bude provedeno</w:t>
      </w:r>
      <w:r w:rsidR="00EC505C" w:rsidRPr="00EC505C">
        <w:rPr>
          <w:rFonts w:ascii="Calibri" w:hAnsi="Calibri"/>
          <w:sz w:val="22"/>
          <w:szCs w:val="22"/>
        </w:rPr>
        <w:t xml:space="preserve"> bez jeho vyklizení ve stavu, ve kterém se budoucí předmět převodu nachází v době uzavření této smlouvy, a to do 30-ti dnů ode dne nabytí </w:t>
      </w:r>
      <w:r w:rsidR="007518D2">
        <w:rPr>
          <w:rFonts w:ascii="Calibri" w:hAnsi="Calibri"/>
          <w:sz w:val="22"/>
          <w:szCs w:val="22"/>
        </w:rPr>
        <w:t xml:space="preserve">její </w:t>
      </w:r>
      <w:r w:rsidR="00EC505C" w:rsidRPr="00EC505C">
        <w:rPr>
          <w:rFonts w:ascii="Calibri" w:hAnsi="Calibri"/>
          <w:sz w:val="22"/>
          <w:szCs w:val="22"/>
        </w:rPr>
        <w:t>účinnosti. O předání a převzetí budoucího předmětu převodu bude stranami sepsán písemný protokol, ve kterém případně dojde k odepsání stavů elektřiny, vody a plynu k datu předání předmětu převodu (zejména u stavby bez č. p./č.e., jenž je součástí pozemku p. č. 1333/2). Do předání předmětu převodu hradí veškeré náklady a služby spojené s jeho užíváním budoucí prodávající, ode dne předání budoucí kupující</w:t>
      </w:r>
      <w:r w:rsidR="0055767F">
        <w:rPr>
          <w:rFonts w:ascii="Calibri" w:hAnsi="Calibri"/>
          <w:sz w:val="22"/>
          <w:szCs w:val="22"/>
        </w:rPr>
        <w:t>.</w:t>
      </w:r>
    </w:p>
    <w:p w14:paraId="598832C7" w14:textId="4C353AD8" w:rsidR="006D562C" w:rsidRDefault="00EC505C" w:rsidP="006D562C">
      <w:pPr>
        <w:pStyle w:val="Seznam"/>
        <w:numPr>
          <w:ilvl w:val="0"/>
          <w:numId w:val="21"/>
        </w:numPr>
        <w:rPr>
          <w:rFonts w:ascii="Calibri" w:hAnsi="Calibri"/>
          <w:sz w:val="22"/>
          <w:szCs w:val="22"/>
        </w:rPr>
      </w:pPr>
      <w:r>
        <w:rPr>
          <w:rFonts w:ascii="Calibri" w:hAnsi="Calibri"/>
          <w:sz w:val="22"/>
          <w:szCs w:val="22"/>
        </w:rPr>
        <w:t xml:space="preserve">Užívací právo dle této smlouvy se zřizuje jako dočasné, a to do doby, než </w:t>
      </w:r>
      <w:r w:rsidR="0067534E">
        <w:rPr>
          <w:rFonts w:ascii="Calibri" w:hAnsi="Calibri"/>
          <w:sz w:val="22"/>
          <w:szCs w:val="22"/>
        </w:rPr>
        <w:t>přejde vlastnické právo</w:t>
      </w:r>
      <w:r>
        <w:rPr>
          <w:rFonts w:ascii="Calibri" w:hAnsi="Calibri"/>
          <w:sz w:val="22"/>
          <w:szCs w:val="22"/>
        </w:rPr>
        <w:t xml:space="preserve"> </w:t>
      </w:r>
      <w:r w:rsidR="0067534E">
        <w:rPr>
          <w:rFonts w:ascii="Calibri" w:hAnsi="Calibri"/>
          <w:sz w:val="22"/>
          <w:szCs w:val="22"/>
        </w:rPr>
        <w:t>k</w:t>
      </w:r>
      <w:r>
        <w:rPr>
          <w:rFonts w:ascii="Calibri" w:hAnsi="Calibri"/>
          <w:sz w:val="22"/>
          <w:szCs w:val="22"/>
        </w:rPr>
        <w:t xml:space="preserve"> budoucí</w:t>
      </w:r>
      <w:r w:rsidR="0067534E">
        <w:rPr>
          <w:rFonts w:ascii="Calibri" w:hAnsi="Calibri"/>
          <w:sz w:val="22"/>
          <w:szCs w:val="22"/>
        </w:rPr>
        <w:t>mu</w:t>
      </w:r>
      <w:r>
        <w:rPr>
          <w:rFonts w:ascii="Calibri" w:hAnsi="Calibri"/>
          <w:sz w:val="22"/>
          <w:szCs w:val="22"/>
        </w:rPr>
        <w:t xml:space="preserve"> předmět</w:t>
      </w:r>
      <w:r w:rsidR="0067534E">
        <w:rPr>
          <w:rFonts w:ascii="Calibri" w:hAnsi="Calibri"/>
          <w:sz w:val="22"/>
          <w:szCs w:val="22"/>
        </w:rPr>
        <w:t>u</w:t>
      </w:r>
      <w:r>
        <w:rPr>
          <w:rFonts w:ascii="Calibri" w:hAnsi="Calibri"/>
          <w:sz w:val="22"/>
          <w:szCs w:val="22"/>
        </w:rPr>
        <w:t xml:space="preserve"> převodu</w:t>
      </w:r>
      <w:r w:rsidR="0067534E">
        <w:rPr>
          <w:rFonts w:ascii="Calibri" w:hAnsi="Calibri"/>
          <w:sz w:val="22"/>
          <w:szCs w:val="22"/>
        </w:rPr>
        <w:t xml:space="preserve"> na základě budoucí kupní smlouvy na budoucího kupujícího.</w:t>
      </w:r>
      <w:r w:rsidR="002510D9">
        <w:rPr>
          <w:rFonts w:ascii="Calibri" w:hAnsi="Calibri"/>
          <w:sz w:val="22"/>
          <w:szCs w:val="22"/>
        </w:rPr>
        <w:t xml:space="preserve"> V případě skončení této smlouvy užívací právo zaniká.</w:t>
      </w:r>
    </w:p>
    <w:p w14:paraId="1D381CC0" w14:textId="50658F68" w:rsidR="006D562C" w:rsidRPr="00A723B5" w:rsidRDefault="000A6649" w:rsidP="006D562C">
      <w:pPr>
        <w:pStyle w:val="Seznam"/>
        <w:numPr>
          <w:ilvl w:val="0"/>
          <w:numId w:val="21"/>
        </w:numPr>
        <w:rPr>
          <w:rFonts w:ascii="Calibri" w:hAnsi="Calibri"/>
          <w:sz w:val="22"/>
          <w:szCs w:val="22"/>
        </w:rPr>
      </w:pPr>
      <w:r w:rsidRPr="00A723B5">
        <w:rPr>
          <w:rFonts w:ascii="Calibri" w:hAnsi="Calibri"/>
          <w:sz w:val="22"/>
          <w:szCs w:val="22"/>
        </w:rPr>
        <w:t xml:space="preserve">Budoucí kupující se zavazuje hradit budoucímu prodávajícímu za možnost užívání budoucího předmětu převodu </w:t>
      </w:r>
      <w:r w:rsidRPr="005534E8">
        <w:rPr>
          <w:rFonts w:ascii="Calibri" w:hAnsi="Calibri"/>
          <w:b/>
          <w:bCs/>
          <w:sz w:val="22"/>
          <w:szCs w:val="22"/>
        </w:rPr>
        <w:t xml:space="preserve">odměnu ve výši </w:t>
      </w:r>
      <w:r w:rsidR="00A723B5" w:rsidRPr="005534E8">
        <w:rPr>
          <w:rFonts w:ascii="Calibri" w:hAnsi="Calibri"/>
          <w:b/>
          <w:bCs/>
          <w:sz w:val="22"/>
          <w:szCs w:val="22"/>
        </w:rPr>
        <w:t xml:space="preserve">60.000 </w:t>
      </w:r>
      <w:r w:rsidRPr="005534E8">
        <w:rPr>
          <w:rFonts w:ascii="Calibri" w:hAnsi="Calibri"/>
          <w:b/>
          <w:bCs/>
          <w:sz w:val="22"/>
          <w:szCs w:val="22"/>
        </w:rPr>
        <w:t>Kč</w:t>
      </w:r>
      <w:r w:rsidR="00A723B5" w:rsidRPr="005534E8">
        <w:rPr>
          <w:rFonts w:ascii="Calibri" w:hAnsi="Calibri"/>
          <w:b/>
          <w:bCs/>
          <w:sz w:val="22"/>
          <w:szCs w:val="22"/>
        </w:rPr>
        <w:t xml:space="preserve"> za </w:t>
      </w:r>
      <w:r w:rsidRPr="005534E8">
        <w:rPr>
          <w:rFonts w:ascii="Calibri" w:hAnsi="Calibri"/>
          <w:b/>
          <w:bCs/>
          <w:sz w:val="22"/>
          <w:szCs w:val="22"/>
        </w:rPr>
        <w:t>rok bez DPH</w:t>
      </w:r>
      <w:r w:rsidR="006D562C" w:rsidRPr="00A723B5">
        <w:rPr>
          <w:rFonts w:ascii="Calibri" w:hAnsi="Calibri"/>
          <w:sz w:val="22"/>
          <w:szCs w:val="22"/>
        </w:rPr>
        <w:t>, která bude hrazena pravidelnými měsíčními</w:t>
      </w:r>
      <w:r w:rsidR="00A723B5" w:rsidRPr="00A723B5" w:rsidDel="00A723B5">
        <w:rPr>
          <w:rFonts w:ascii="Calibri" w:hAnsi="Calibri"/>
          <w:sz w:val="22"/>
          <w:szCs w:val="22"/>
        </w:rPr>
        <w:t xml:space="preserve"> </w:t>
      </w:r>
      <w:r w:rsidR="006D562C" w:rsidRPr="00A723B5">
        <w:rPr>
          <w:rFonts w:ascii="Calibri" w:hAnsi="Calibri"/>
          <w:sz w:val="22"/>
          <w:szCs w:val="22"/>
        </w:rPr>
        <w:t>úhradami</w:t>
      </w:r>
      <w:r w:rsidR="00A723B5">
        <w:rPr>
          <w:rFonts w:ascii="Calibri" w:hAnsi="Calibri"/>
          <w:sz w:val="22"/>
          <w:szCs w:val="22"/>
        </w:rPr>
        <w:t xml:space="preserve"> částek ve výši 5.000,- Kč</w:t>
      </w:r>
      <w:r w:rsidR="006D562C" w:rsidRPr="00A723B5">
        <w:rPr>
          <w:rFonts w:ascii="Calibri" w:hAnsi="Calibri"/>
          <w:sz w:val="22"/>
          <w:szCs w:val="22"/>
        </w:rPr>
        <w:t xml:space="preserve"> na základě budoucím prodávajícím vystavovaných daňových dokladů – faktur </w:t>
      </w:r>
      <w:r w:rsidR="00A723B5">
        <w:rPr>
          <w:rFonts w:ascii="Calibri" w:hAnsi="Calibri"/>
          <w:sz w:val="22"/>
          <w:szCs w:val="22"/>
        </w:rPr>
        <w:t xml:space="preserve">se </w:t>
      </w:r>
      <w:r w:rsidR="006D562C" w:rsidRPr="00A723B5">
        <w:rPr>
          <w:rFonts w:ascii="Calibri" w:hAnsi="Calibri"/>
          <w:sz w:val="22"/>
          <w:szCs w:val="22"/>
        </w:rPr>
        <w:t>splatn</w:t>
      </w:r>
      <w:r w:rsidR="00A723B5">
        <w:rPr>
          <w:rFonts w:ascii="Calibri" w:hAnsi="Calibri"/>
          <w:sz w:val="22"/>
          <w:szCs w:val="22"/>
        </w:rPr>
        <w:t>ostí</w:t>
      </w:r>
      <w:r w:rsidR="006D562C" w:rsidRPr="00A723B5">
        <w:rPr>
          <w:rFonts w:ascii="Calibri" w:hAnsi="Calibri"/>
          <w:sz w:val="22"/>
          <w:szCs w:val="22"/>
        </w:rPr>
        <w:t xml:space="preserve"> 14 dní ode dne doručení faktury budoucím</w:t>
      </w:r>
      <w:r w:rsidR="007518D2" w:rsidRPr="00A723B5">
        <w:rPr>
          <w:rFonts w:ascii="Calibri" w:hAnsi="Calibri"/>
          <w:sz w:val="22"/>
          <w:szCs w:val="22"/>
        </w:rPr>
        <w:t>u</w:t>
      </w:r>
      <w:r w:rsidR="006D562C" w:rsidRPr="00A723B5">
        <w:rPr>
          <w:rFonts w:ascii="Calibri" w:hAnsi="Calibri"/>
          <w:sz w:val="22"/>
          <w:szCs w:val="22"/>
        </w:rPr>
        <w:t xml:space="preserve"> kupujícímu. </w:t>
      </w:r>
    </w:p>
    <w:p w14:paraId="0322280C" w14:textId="633B6DDC" w:rsidR="00043DC6" w:rsidRDefault="000A6649" w:rsidP="00043DC6">
      <w:pPr>
        <w:pStyle w:val="Seznam"/>
        <w:numPr>
          <w:ilvl w:val="0"/>
          <w:numId w:val="21"/>
        </w:numPr>
        <w:rPr>
          <w:rFonts w:ascii="Calibri" w:hAnsi="Calibri"/>
          <w:sz w:val="22"/>
          <w:szCs w:val="22"/>
        </w:rPr>
      </w:pPr>
      <w:r w:rsidRPr="006D562C">
        <w:rPr>
          <w:rFonts w:ascii="Calibri" w:hAnsi="Calibri"/>
          <w:sz w:val="22"/>
          <w:szCs w:val="22"/>
        </w:rPr>
        <w:t xml:space="preserve">Smluvní strany se dohodly, že </w:t>
      </w:r>
      <w:r w:rsidR="006D562C">
        <w:rPr>
          <w:rFonts w:ascii="Calibri" w:hAnsi="Calibri"/>
          <w:sz w:val="22"/>
          <w:szCs w:val="22"/>
        </w:rPr>
        <w:t xml:space="preserve">odměna </w:t>
      </w:r>
      <w:r w:rsidR="00A723B5">
        <w:rPr>
          <w:rFonts w:ascii="Calibri" w:hAnsi="Calibri"/>
          <w:sz w:val="22"/>
          <w:szCs w:val="22"/>
        </w:rPr>
        <w:t xml:space="preserve">může být </w:t>
      </w:r>
      <w:r w:rsidRPr="006D562C">
        <w:rPr>
          <w:rFonts w:ascii="Calibri" w:hAnsi="Calibri"/>
          <w:sz w:val="22"/>
          <w:szCs w:val="22"/>
        </w:rPr>
        <w:t>každý rok navýšen</w:t>
      </w:r>
      <w:r w:rsidR="006D562C">
        <w:rPr>
          <w:rFonts w:ascii="Calibri" w:hAnsi="Calibri"/>
          <w:sz w:val="22"/>
          <w:szCs w:val="22"/>
        </w:rPr>
        <w:t>a</w:t>
      </w:r>
      <w:r w:rsidRPr="006D562C">
        <w:rPr>
          <w:rFonts w:ascii="Calibri" w:hAnsi="Calibri"/>
          <w:sz w:val="22"/>
          <w:szCs w:val="22"/>
        </w:rPr>
        <w:t xml:space="preserve"> o koeficient obecné míry inflace vyhlášený Českým statistickým úřadem. </w:t>
      </w:r>
    </w:p>
    <w:p w14:paraId="048BE3E9" w14:textId="79F26C08" w:rsidR="006D562C" w:rsidRPr="00043DC6" w:rsidRDefault="000A6649" w:rsidP="00043DC6">
      <w:pPr>
        <w:pStyle w:val="Seznam"/>
        <w:numPr>
          <w:ilvl w:val="0"/>
          <w:numId w:val="21"/>
        </w:numPr>
        <w:rPr>
          <w:rFonts w:ascii="Calibri" w:hAnsi="Calibri"/>
          <w:sz w:val="22"/>
          <w:szCs w:val="22"/>
        </w:rPr>
      </w:pPr>
      <w:r w:rsidRPr="00043DC6">
        <w:rPr>
          <w:rFonts w:ascii="Calibri" w:hAnsi="Calibri"/>
          <w:sz w:val="22"/>
          <w:szCs w:val="22"/>
        </w:rPr>
        <w:t>Budoucí kupující</w:t>
      </w:r>
      <w:r w:rsidR="005E48C9" w:rsidRPr="00043DC6">
        <w:rPr>
          <w:rFonts w:ascii="Calibri" w:hAnsi="Calibri"/>
          <w:sz w:val="22"/>
          <w:szCs w:val="22"/>
        </w:rPr>
        <w:t xml:space="preserve"> se </w:t>
      </w:r>
      <w:r w:rsidR="00043DC6" w:rsidRPr="00043DC6">
        <w:rPr>
          <w:rFonts w:ascii="Calibri" w:hAnsi="Calibri"/>
          <w:sz w:val="22"/>
          <w:szCs w:val="22"/>
        </w:rPr>
        <w:t xml:space="preserve">ve vztahu k budoucímu předmětu </w:t>
      </w:r>
      <w:r w:rsidR="000E2648">
        <w:rPr>
          <w:rFonts w:ascii="Calibri" w:hAnsi="Calibri"/>
          <w:sz w:val="22"/>
          <w:szCs w:val="22"/>
        </w:rPr>
        <w:t>převodu</w:t>
      </w:r>
      <w:r w:rsidR="000E2648" w:rsidRPr="00043DC6">
        <w:rPr>
          <w:rFonts w:ascii="Calibri" w:hAnsi="Calibri"/>
          <w:sz w:val="22"/>
          <w:szCs w:val="22"/>
        </w:rPr>
        <w:t xml:space="preserve"> </w:t>
      </w:r>
      <w:r w:rsidR="005E48C9" w:rsidRPr="00043DC6">
        <w:rPr>
          <w:rFonts w:ascii="Calibri" w:hAnsi="Calibri"/>
          <w:sz w:val="22"/>
          <w:szCs w:val="22"/>
        </w:rPr>
        <w:t>zavazuje</w:t>
      </w:r>
      <w:r w:rsidR="00043DC6" w:rsidRPr="00043DC6">
        <w:rPr>
          <w:rFonts w:ascii="Calibri" w:hAnsi="Calibri"/>
          <w:sz w:val="22"/>
          <w:szCs w:val="22"/>
        </w:rPr>
        <w:t>:</w:t>
      </w:r>
    </w:p>
    <w:p w14:paraId="1B288C5D" w14:textId="77777777" w:rsidR="00043DC6" w:rsidRDefault="00043DC6" w:rsidP="00043DC6">
      <w:pPr>
        <w:pStyle w:val="Seznam"/>
        <w:numPr>
          <w:ilvl w:val="0"/>
          <w:numId w:val="25"/>
        </w:numPr>
        <w:ind w:left="851"/>
        <w:rPr>
          <w:rFonts w:ascii="Calibri" w:hAnsi="Calibri"/>
          <w:sz w:val="22"/>
          <w:szCs w:val="22"/>
        </w:rPr>
      </w:pPr>
      <w:r>
        <w:rPr>
          <w:rFonts w:ascii="Calibri" w:hAnsi="Calibri"/>
          <w:sz w:val="22"/>
          <w:szCs w:val="22"/>
        </w:rPr>
        <w:t>jej</w:t>
      </w:r>
      <w:r w:rsidRPr="005E48C9">
        <w:rPr>
          <w:rFonts w:ascii="Calibri" w:hAnsi="Calibri"/>
          <w:sz w:val="22"/>
          <w:szCs w:val="22"/>
        </w:rPr>
        <w:t xml:space="preserve"> udržovat jako řádný hospodář </w:t>
      </w:r>
      <w:r w:rsidR="005E48C9" w:rsidRPr="005E48C9">
        <w:rPr>
          <w:rFonts w:ascii="Calibri" w:hAnsi="Calibri"/>
          <w:sz w:val="22"/>
          <w:szCs w:val="22"/>
        </w:rPr>
        <w:t>ve stavu způsobilém k řádnému užívání a užívat jej jen v souladu se zákonnými předpisy a pouze za účelem uvedeným v této smlouvě</w:t>
      </w:r>
      <w:r>
        <w:rPr>
          <w:rFonts w:ascii="Calibri" w:hAnsi="Calibri"/>
          <w:sz w:val="22"/>
          <w:szCs w:val="22"/>
        </w:rPr>
        <w:t>,</w:t>
      </w:r>
    </w:p>
    <w:p w14:paraId="7A178014" w14:textId="43F0E544" w:rsidR="00043DC6" w:rsidRDefault="005E48C9" w:rsidP="00043DC6">
      <w:pPr>
        <w:pStyle w:val="Seznam"/>
        <w:numPr>
          <w:ilvl w:val="0"/>
          <w:numId w:val="25"/>
        </w:numPr>
        <w:ind w:left="851"/>
        <w:rPr>
          <w:rFonts w:ascii="Calibri" w:hAnsi="Calibri"/>
          <w:sz w:val="22"/>
          <w:szCs w:val="22"/>
        </w:rPr>
      </w:pPr>
      <w:r w:rsidRPr="005E48C9">
        <w:rPr>
          <w:rFonts w:ascii="Calibri" w:hAnsi="Calibri"/>
          <w:sz w:val="22"/>
          <w:szCs w:val="22"/>
        </w:rPr>
        <w:t xml:space="preserve">na vlastní náklady vyřídit a udržovat v platnosti veškerá povolení pro </w:t>
      </w:r>
      <w:r w:rsidR="00043DC6">
        <w:rPr>
          <w:rFonts w:ascii="Calibri" w:hAnsi="Calibri"/>
          <w:sz w:val="22"/>
          <w:szCs w:val="22"/>
        </w:rPr>
        <w:t xml:space="preserve">jeho </w:t>
      </w:r>
      <w:r w:rsidRPr="005E48C9">
        <w:rPr>
          <w:rFonts w:ascii="Calibri" w:hAnsi="Calibri"/>
          <w:sz w:val="22"/>
          <w:szCs w:val="22"/>
        </w:rPr>
        <w:t>užívání v souladu s touto smlouvou</w:t>
      </w:r>
      <w:r w:rsidR="00043DC6">
        <w:rPr>
          <w:rFonts w:ascii="Calibri" w:hAnsi="Calibri"/>
          <w:sz w:val="22"/>
          <w:szCs w:val="22"/>
        </w:rPr>
        <w:t>,</w:t>
      </w:r>
    </w:p>
    <w:p w14:paraId="209658C6" w14:textId="58F66CDF" w:rsidR="00043DC6" w:rsidRDefault="005E48C9" w:rsidP="00043DC6">
      <w:pPr>
        <w:pStyle w:val="Seznam"/>
        <w:numPr>
          <w:ilvl w:val="0"/>
          <w:numId w:val="25"/>
        </w:numPr>
        <w:ind w:left="851"/>
        <w:rPr>
          <w:rFonts w:ascii="Calibri" w:hAnsi="Calibri"/>
          <w:sz w:val="22"/>
          <w:szCs w:val="22"/>
        </w:rPr>
      </w:pPr>
      <w:r w:rsidRPr="00043DC6">
        <w:rPr>
          <w:rFonts w:ascii="Calibri" w:hAnsi="Calibri"/>
          <w:sz w:val="22"/>
          <w:szCs w:val="22"/>
        </w:rPr>
        <w:t xml:space="preserve">užívat </w:t>
      </w:r>
      <w:r w:rsidR="00043DC6">
        <w:rPr>
          <w:rFonts w:ascii="Calibri" w:hAnsi="Calibri"/>
          <w:sz w:val="22"/>
          <w:szCs w:val="22"/>
        </w:rPr>
        <w:t>jej</w:t>
      </w:r>
      <w:r w:rsidR="000A6649" w:rsidRPr="00043DC6">
        <w:rPr>
          <w:rFonts w:ascii="Calibri" w:hAnsi="Calibri"/>
          <w:sz w:val="22"/>
          <w:szCs w:val="22"/>
        </w:rPr>
        <w:t xml:space="preserve"> </w:t>
      </w:r>
      <w:r w:rsidRPr="00043DC6">
        <w:rPr>
          <w:rFonts w:ascii="Calibri" w:hAnsi="Calibri"/>
          <w:sz w:val="22"/>
          <w:szCs w:val="22"/>
        </w:rPr>
        <w:t xml:space="preserve">tak, aby neomezoval a neohrožoval bezpečnost osob a majetku a dále, aby na </w:t>
      </w:r>
      <w:r w:rsidR="00043DC6">
        <w:rPr>
          <w:rFonts w:ascii="Calibri" w:hAnsi="Calibri"/>
          <w:sz w:val="22"/>
          <w:szCs w:val="22"/>
        </w:rPr>
        <w:t>něm</w:t>
      </w:r>
      <w:r w:rsidRPr="00043DC6">
        <w:rPr>
          <w:rFonts w:ascii="Calibri" w:hAnsi="Calibri"/>
          <w:sz w:val="22"/>
          <w:szCs w:val="22"/>
        </w:rPr>
        <w:t xml:space="preserve"> nevznikly škody</w:t>
      </w:r>
      <w:r w:rsidR="00043DC6">
        <w:rPr>
          <w:rFonts w:ascii="Calibri" w:hAnsi="Calibri"/>
          <w:sz w:val="22"/>
          <w:szCs w:val="22"/>
        </w:rPr>
        <w:t xml:space="preserve">, </w:t>
      </w:r>
    </w:p>
    <w:p w14:paraId="3365EDE6" w14:textId="4BC59A92" w:rsidR="00043DC6" w:rsidRDefault="00043DC6" w:rsidP="00043DC6">
      <w:pPr>
        <w:pStyle w:val="Seznam"/>
        <w:numPr>
          <w:ilvl w:val="0"/>
          <w:numId w:val="25"/>
        </w:numPr>
        <w:ind w:left="851"/>
        <w:rPr>
          <w:rFonts w:ascii="Calibri" w:hAnsi="Calibri"/>
          <w:sz w:val="22"/>
          <w:szCs w:val="22"/>
        </w:rPr>
      </w:pPr>
      <w:r w:rsidRPr="00043DC6">
        <w:rPr>
          <w:rFonts w:ascii="Calibri" w:hAnsi="Calibri"/>
          <w:sz w:val="22"/>
          <w:szCs w:val="22"/>
        </w:rPr>
        <w:t>v</w:t>
      </w:r>
      <w:r w:rsidR="005E48C9" w:rsidRPr="00043DC6">
        <w:rPr>
          <w:rFonts w:ascii="Calibri" w:hAnsi="Calibri"/>
          <w:sz w:val="22"/>
          <w:szCs w:val="22"/>
        </w:rPr>
        <w:t>eškeré</w:t>
      </w:r>
      <w:r>
        <w:rPr>
          <w:rFonts w:ascii="Calibri" w:hAnsi="Calibri"/>
          <w:sz w:val="22"/>
          <w:szCs w:val="22"/>
        </w:rPr>
        <w:t xml:space="preserve"> jeho</w:t>
      </w:r>
      <w:r w:rsidR="005E48C9" w:rsidRPr="00043DC6">
        <w:rPr>
          <w:rFonts w:ascii="Calibri" w:hAnsi="Calibri"/>
          <w:sz w:val="22"/>
          <w:szCs w:val="22"/>
        </w:rPr>
        <w:t xml:space="preserve"> stavební či jiné úpravy provádět pouze s předchozím písemným souhlasem </w:t>
      </w:r>
      <w:r w:rsidRPr="00043DC6">
        <w:rPr>
          <w:rFonts w:ascii="Calibri" w:hAnsi="Calibri"/>
          <w:sz w:val="22"/>
          <w:szCs w:val="22"/>
        </w:rPr>
        <w:t>budoucího prodávajícího</w:t>
      </w:r>
      <w:r w:rsidR="005E48C9" w:rsidRPr="00043DC6">
        <w:rPr>
          <w:rFonts w:ascii="Calibri" w:hAnsi="Calibri"/>
          <w:sz w:val="22"/>
          <w:szCs w:val="22"/>
        </w:rPr>
        <w:t xml:space="preserve"> v souladu se stavebně technickými předpisy</w:t>
      </w:r>
      <w:r>
        <w:rPr>
          <w:rFonts w:ascii="Calibri" w:hAnsi="Calibri"/>
          <w:sz w:val="22"/>
          <w:szCs w:val="22"/>
        </w:rPr>
        <w:t>,</w:t>
      </w:r>
    </w:p>
    <w:p w14:paraId="274A1E4B" w14:textId="77777777" w:rsidR="00043DC6" w:rsidRDefault="005E48C9" w:rsidP="00043DC6">
      <w:pPr>
        <w:pStyle w:val="Seznam"/>
        <w:numPr>
          <w:ilvl w:val="0"/>
          <w:numId w:val="25"/>
        </w:numPr>
        <w:ind w:left="851"/>
        <w:rPr>
          <w:rFonts w:ascii="Calibri" w:hAnsi="Calibri"/>
          <w:sz w:val="22"/>
          <w:szCs w:val="22"/>
        </w:rPr>
      </w:pPr>
      <w:r w:rsidRPr="00043DC6">
        <w:rPr>
          <w:rFonts w:ascii="Calibri" w:hAnsi="Calibri"/>
          <w:sz w:val="22"/>
          <w:szCs w:val="22"/>
        </w:rPr>
        <w:t>hradit náklady spojené s</w:t>
      </w:r>
      <w:r w:rsidR="00043DC6">
        <w:rPr>
          <w:rFonts w:ascii="Calibri" w:hAnsi="Calibri"/>
          <w:sz w:val="22"/>
          <w:szCs w:val="22"/>
        </w:rPr>
        <w:t xml:space="preserve"> jeho </w:t>
      </w:r>
      <w:r w:rsidRPr="00043DC6">
        <w:rPr>
          <w:rFonts w:ascii="Calibri" w:hAnsi="Calibri"/>
          <w:sz w:val="22"/>
          <w:szCs w:val="22"/>
        </w:rPr>
        <w:t>obvyklým udržováním a provozem včetně jeho drobných oprav a běžné údržby</w:t>
      </w:r>
      <w:r w:rsidR="00043DC6">
        <w:rPr>
          <w:rFonts w:ascii="Calibri" w:hAnsi="Calibri"/>
          <w:sz w:val="22"/>
          <w:szCs w:val="22"/>
        </w:rPr>
        <w:t>,</w:t>
      </w:r>
    </w:p>
    <w:p w14:paraId="1E3CD3FB" w14:textId="77777777" w:rsidR="00043DC6" w:rsidRDefault="005E48C9" w:rsidP="00043DC6">
      <w:pPr>
        <w:pStyle w:val="Seznam"/>
        <w:numPr>
          <w:ilvl w:val="0"/>
          <w:numId w:val="25"/>
        </w:numPr>
        <w:ind w:left="851"/>
        <w:rPr>
          <w:rFonts w:ascii="Calibri" w:hAnsi="Calibri"/>
          <w:sz w:val="22"/>
          <w:szCs w:val="22"/>
        </w:rPr>
      </w:pPr>
      <w:r w:rsidRPr="00043DC6">
        <w:rPr>
          <w:rFonts w:ascii="Calibri" w:hAnsi="Calibri"/>
          <w:sz w:val="22"/>
          <w:szCs w:val="22"/>
        </w:rPr>
        <w:t xml:space="preserve">strpět </w:t>
      </w:r>
      <w:r w:rsidR="00043DC6">
        <w:rPr>
          <w:rFonts w:ascii="Calibri" w:hAnsi="Calibri"/>
          <w:sz w:val="22"/>
          <w:szCs w:val="22"/>
        </w:rPr>
        <w:t xml:space="preserve">jeho </w:t>
      </w:r>
      <w:r w:rsidRPr="00043DC6">
        <w:rPr>
          <w:rFonts w:ascii="Calibri" w:hAnsi="Calibri"/>
          <w:sz w:val="22"/>
          <w:szCs w:val="22"/>
        </w:rPr>
        <w:t xml:space="preserve">údržby a opravy či </w:t>
      </w:r>
      <w:r w:rsidR="00043DC6" w:rsidRPr="00043DC6">
        <w:rPr>
          <w:rFonts w:ascii="Calibri" w:hAnsi="Calibri"/>
          <w:sz w:val="22"/>
          <w:szCs w:val="22"/>
        </w:rPr>
        <w:t xml:space="preserve">údržby a opravy </w:t>
      </w:r>
      <w:r w:rsidRPr="00043DC6">
        <w:rPr>
          <w:rFonts w:ascii="Calibri" w:hAnsi="Calibri"/>
          <w:sz w:val="22"/>
          <w:szCs w:val="22"/>
        </w:rPr>
        <w:t xml:space="preserve">sousedních nemovitých věcí ze strany </w:t>
      </w:r>
      <w:r w:rsidR="00043DC6">
        <w:rPr>
          <w:rFonts w:ascii="Calibri" w:hAnsi="Calibri"/>
          <w:sz w:val="22"/>
          <w:szCs w:val="22"/>
        </w:rPr>
        <w:t>budoucího prodávajícího</w:t>
      </w:r>
      <w:r w:rsidRPr="00043DC6">
        <w:rPr>
          <w:rFonts w:ascii="Calibri" w:hAnsi="Calibri"/>
          <w:sz w:val="22"/>
          <w:szCs w:val="22"/>
        </w:rPr>
        <w:t xml:space="preserve"> a poskytnou </w:t>
      </w:r>
      <w:r w:rsidR="00043DC6">
        <w:rPr>
          <w:rFonts w:ascii="Calibri" w:hAnsi="Calibri"/>
          <w:sz w:val="22"/>
          <w:szCs w:val="22"/>
        </w:rPr>
        <w:t>mu</w:t>
      </w:r>
      <w:r w:rsidRPr="00043DC6">
        <w:rPr>
          <w:rFonts w:ascii="Calibri" w:hAnsi="Calibri"/>
          <w:sz w:val="22"/>
          <w:szCs w:val="22"/>
        </w:rPr>
        <w:t xml:space="preserve"> v této oblasti potřebnou součinnost. </w:t>
      </w:r>
    </w:p>
    <w:p w14:paraId="7AB78D5E" w14:textId="067933DC" w:rsidR="00043DC6" w:rsidRPr="00043DC6" w:rsidRDefault="00043DC6" w:rsidP="00043DC6">
      <w:pPr>
        <w:pStyle w:val="Seznam"/>
        <w:numPr>
          <w:ilvl w:val="0"/>
          <w:numId w:val="25"/>
        </w:numPr>
        <w:ind w:left="851"/>
        <w:rPr>
          <w:rFonts w:ascii="Calibri" w:hAnsi="Calibri"/>
          <w:sz w:val="22"/>
          <w:szCs w:val="22"/>
        </w:rPr>
      </w:pPr>
      <w:r w:rsidRPr="00043DC6">
        <w:rPr>
          <w:rFonts w:ascii="Calibri" w:hAnsi="Calibri"/>
          <w:sz w:val="22"/>
          <w:szCs w:val="22"/>
        </w:rPr>
        <w:t xml:space="preserve">nepřenechat </w:t>
      </w:r>
      <w:r>
        <w:rPr>
          <w:rFonts w:ascii="Calibri" w:hAnsi="Calibri"/>
          <w:sz w:val="22"/>
          <w:szCs w:val="22"/>
        </w:rPr>
        <w:t>jej</w:t>
      </w:r>
      <w:r w:rsidRPr="00043DC6">
        <w:rPr>
          <w:rFonts w:ascii="Calibri" w:hAnsi="Calibri"/>
          <w:sz w:val="22"/>
          <w:szCs w:val="22"/>
        </w:rPr>
        <w:t xml:space="preserve"> do </w:t>
      </w:r>
      <w:r>
        <w:rPr>
          <w:rFonts w:ascii="Calibri" w:hAnsi="Calibri"/>
          <w:sz w:val="22"/>
          <w:szCs w:val="22"/>
        </w:rPr>
        <w:t>užívání</w:t>
      </w:r>
      <w:r w:rsidRPr="00043DC6">
        <w:rPr>
          <w:rFonts w:ascii="Calibri" w:hAnsi="Calibri"/>
          <w:sz w:val="22"/>
          <w:szCs w:val="22"/>
        </w:rPr>
        <w:t xml:space="preserve"> třetím osobám bez předchozího písemného souhlasu </w:t>
      </w:r>
      <w:r>
        <w:rPr>
          <w:rFonts w:ascii="Calibri" w:hAnsi="Calibri"/>
          <w:sz w:val="22"/>
          <w:szCs w:val="22"/>
        </w:rPr>
        <w:t>budoucího prodávajícího</w:t>
      </w:r>
      <w:r w:rsidRPr="00043DC6">
        <w:rPr>
          <w:rFonts w:ascii="Calibri" w:hAnsi="Calibri"/>
          <w:sz w:val="22"/>
          <w:szCs w:val="22"/>
        </w:rPr>
        <w:t>.</w:t>
      </w:r>
    </w:p>
    <w:p w14:paraId="056E7F94" w14:textId="77777777" w:rsidR="00DC6132" w:rsidRDefault="00043DC6" w:rsidP="00DC6132">
      <w:pPr>
        <w:pStyle w:val="Seznam"/>
        <w:numPr>
          <w:ilvl w:val="0"/>
          <w:numId w:val="21"/>
        </w:numPr>
        <w:rPr>
          <w:rFonts w:ascii="Calibri" w:hAnsi="Calibri"/>
          <w:sz w:val="22"/>
          <w:szCs w:val="22"/>
        </w:rPr>
      </w:pPr>
      <w:r w:rsidRPr="00DC6132">
        <w:rPr>
          <w:rFonts w:ascii="Calibri" w:hAnsi="Calibri"/>
          <w:sz w:val="22"/>
          <w:szCs w:val="22"/>
        </w:rPr>
        <w:t xml:space="preserve">V případě, že </w:t>
      </w:r>
      <w:r w:rsidR="00C27121" w:rsidRPr="00DC6132">
        <w:rPr>
          <w:rFonts w:ascii="Calibri" w:hAnsi="Calibri"/>
          <w:sz w:val="22"/>
          <w:szCs w:val="22"/>
        </w:rPr>
        <w:t xml:space="preserve">dojde k zániku této smlouvy z jiného důvodu, než že bude uzavřena touto smlouvou předvídaná budoucí kupní smlouva, zavazuje se budoucí kupující ke dni </w:t>
      </w:r>
      <w:r w:rsidRPr="00DC6132">
        <w:rPr>
          <w:rFonts w:ascii="Calibri" w:hAnsi="Calibri"/>
          <w:sz w:val="22"/>
          <w:szCs w:val="22"/>
        </w:rPr>
        <w:t xml:space="preserve">skončení </w:t>
      </w:r>
      <w:r w:rsidR="00C27121" w:rsidRPr="00DC6132">
        <w:rPr>
          <w:rFonts w:ascii="Calibri" w:hAnsi="Calibri"/>
          <w:sz w:val="22"/>
          <w:szCs w:val="22"/>
        </w:rPr>
        <w:t>této smlouvy</w:t>
      </w:r>
      <w:r w:rsidRPr="00DC6132">
        <w:rPr>
          <w:rFonts w:ascii="Calibri" w:hAnsi="Calibri"/>
          <w:sz w:val="22"/>
          <w:szCs w:val="22"/>
        </w:rPr>
        <w:t xml:space="preserve"> </w:t>
      </w:r>
      <w:r w:rsidR="00C27121" w:rsidRPr="00DC6132">
        <w:rPr>
          <w:rFonts w:ascii="Calibri" w:hAnsi="Calibri"/>
          <w:sz w:val="22"/>
          <w:szCs w:val="22"/>
        </w:rPr>
        <w:t>budoucí předmět převodu předat budoucímu prodávajícímu. Budoucí předmět převodu musí být předáván jako řádně vyklizený a uvedený do původního stavu.</w:t>
      </w:r>
    </w:p>
    <w:p w14:paraId="72048D76" w14:textId="64276A50" w:rsidR="00043DC6" w:rsidRPr="00DC6132" w:rsidRDefault="00C27121" w:rsidP="00DC6132">
      <w:pPr>
        <w:pStyle w:val="Seznam"/>
        <w:numPr>
          <w:ilvl w:val="0"/>
          <w:numId w:val="21"/>
        </w:numPr>
        <w:rPr>
          <w:rFonts w:ascii="Calibri" w:hAnsi="Calibri"/>
          <w:sz w:val="22"/>
          <w:szCs w:val="22"/>
        </w:rPr>
      </w:pPr>
      <w:r w:rsidRPr="00DC6132">
        <w:rPr>
          <w:rFonts w:ascii="Calibri" w:hAnsi="Calibri"/>
          <w:sz w:val="22"/>
          <w:szCs w:val="22"/>
        </w:rPr>
        <w:t xml:space="preserve">Bude-li budoucí kupující v prodlení s plněním povinností podle tohoto odstavce, je budoucí prodávající </w:t>
      </w:r>
      <w:r w:rsidR="00043DC6" w:rsidRPr="00DC6132">
        <w:rPr>
          <w:rFonts w:ascii="Calibri" w:hAnsi="Calibri"/>
          <w:sz w:val="22"/>
          <w:szCs w:val="22"/>
        </w:rPr>
        <w:t xml:space="preserve">oprávněn zaslat </w:t>
      </w:r>
      <w:r w:rsidR="007518D2">
        <w:rPr>
          <w:rFonts w:ascii="Calibri" w:hAnsi="Calibri"/>
          <w:sz w:val="22"/>
          <w:szCs w:val="22"/>
        </w:rPr>
        <w:t>budoucímu kupujícímu</w:t>
      </w:r>
      <w:r w:rsidR="00043DC6" w:rsidRPr="00DC6132">
        <w:rPr>
          <w:rFonts w:ascii="Calibri" w:hAnsi="Calibri"/>
          <w:sz w:val="22"/>
          <w:szCs w:val="22"/>
        </w:rPr>
        <w:t xml:space="preserve"> výzvu k vyklizení a uvedení </w:t>
      </w:r>
      <w:r w:rsidRPr="00DC6132">
        <w:rPr>
          <w:rFonts w:ascii="Calibri" w:hAnsi="Calibri"/>
          <w:sz w:val="22"/>
          <w:szCs w:val="22"/>
        </w:rPr>
        <w:t xml:space="preserve">budoucího předmětu převodu </w:t>
      </w:r>
      <w:r w:rsidR="00043DC6" w:rsidRPr="00DC6132">
        <w:rPr>
          <w:rFonts w:ascii="Calibri" w:hAnsi="Calibri"/>
          <w:sz w:val="22"/>
          <w:szCs w:val="22"/>
        </w:rPr>
        <w:t xml:space="preserve">do původního stavu s lhůtou k plnění v délce </w:t>
      </w:r>
      <w:r w:rsidR="00EB5FB9">
        <w:rPr>
          <w:rFonts w:ascii="Calibri" w:hAnsi="Calibri"/>
          <w:sz w:val="22"/>
          <w:szCs w:val="22"/>
        </w:rPr>
        <w:t>jednoho</w:t>
      </w:r>
      <w:r w:rsidR="00EB5FB9" w:rsidRPr="00DC6132">
        <w:rPr>
          <w:rFonts w:ascii="Calibri" w:hAnsi="Calibri"/>
          <w:sz w:val="22"/>
          <w:szCs w:val="22"/>
        </w:rPr>
        <w:t xml:space="preserve"> </w:t>
      </w:r>
      <w:r w:rsidR="00043DC6" w:rsidRPr="00DC6132">
        <w:rPr>
          <w:rFonts w:ascii="Calibri" w:hAnsi="Calibri"/>
          <w:sz w:val="22"/>
          <w:szCs w:val="22"/>
        </w:rPr>
        <w:t xml:space="preserve">měsíce ode dne, kdy tato výzva </w:t>
      </w:r>
      <w:r w:rsidRPr="00DC6132">
        <w:rPr>
          <w:rFonts w:ascii="Calibri" w:hAnsi="Calibri"/>
          <w:sz w:val="22"/>
          <w:szCs w:val="22"/>
        </w:rPr>
        <w:t>budoucímu kupujícímu</w:t>
      </w:r>
      <w:r w:rsidR="00043DC6" w:rsidRPr="00DC6132">
        <w:rPr>
          <w:rFonts w:ascii="Calibri" w:hAnsi="Calibri"/>
          <w:sz w:val="22"/>
          <w:szCs w:val="22"/>
        </w:rPr>
        <w:t xml:space="preserve"> dojde. Nebude-li této výzvě vyhověno, může </w:t>
      </w:r>
      <w:r w:rsidRPr="00DC6132">
        <w:rPr>
          <w:rFonts w:ascii="Calibri" w:hAnsi="Calibri"/>
          <w:sz w:val="22"/>
          <w:szCs w:val="22"/>
        </w:rPr>
        <w:t>budoucí prodávající</w:t>
      </w:r>
      <w:r w:rsidR="00043DC6" w:rsidRPr="00DC6132">
        <w:rPr>
          <w:rFonts w:ascii="Calibri" w:hAnsi="Calibri"/>
          <w:sz w:val="22"/>
          <w:szCs w:val="22"/>
        </w:rPr>
        <w:t xml:space="preserve"> provést na náklady </w:t>
      </w:r>
      <w:r w:rsidRPr="00DC6132">
        <w:rPr>
          <w:rFonts w:ascii="Calibri" w:hAnsi="Calibri"/>
          <w:sz w:val="22"/>
          <w:szCs w:val="22"/>
        </w:rPr>
        <w:t>budoucího kupujícího</w:t>
      </w:r>
      <w:r w:rsidR="00043DC6" w:rsidRPr="00DC6132">
        <w:rPr>
          <w:rFonts w:ascii="Calibri" w:hAnsi="Calibri"/>
          <w:sz w:val="22"/>
          <w:szCs w:val="22"/>
        </w:rPr>
        <w:t xml:space="preserve"> vyklizení </w:t>
      </w:r>
      <w:r w:rsidRPr="00DC6132">
        <w:rPr>
          <w:rFonts w:ascii="Calibri" w:hAnsi="Calibri"/>
          <w:sz w:val="22"/>
          <w:szCs w:val="22"/>
        </w:rPr>
        <w:t xml:space="preserve">budoucího předmětu převodu, jakož i jeho případnou </w:t>
      </w:r>
      <w:r w:rsidR="00043DC6" w:rsidRPr="00DC6132">
        <w:rPr>
          <w:rFonts w:ascii="Calibri" w:hAnsi="Calibri"/>
          <w:sz w:val="22"/>
          <w:szCs w:val="22"/>
        </w:rPr>
        <w:t>dekontaminaci včetně jeho uvedení do původního stavu</w:t>
      </w:r>
      <w:r w:rsidRPr="00DC6132">
        <w:rPr>
          <w:rFonts w:ascii="Calibri" w:hAnsi="Calibri"/>
          <w:sz w:val="22"/>
          <w:szCs w:val="22"/>
        </w:rPr>
        <w:t xml:space="preserve">, </w:t>
      </w:r>
      <w:r w:rsidR="00043DC6" w:rsidRPr="00DC6132">
        <w:rPr>
          <w:rFonts w:ascii="Calibri" w:hAnsi="Calibri"/>
          <w:sz w:val="22"/>
          <w:szCs w:val="22"/>
        </w:rPr>
        <w:t xml:space="preserve">což bere </w:t>
      </w:r>
      <w:r w:rsidRPr="00DC6132">
        <w:rPr>
          <w:rFonts w:ascii="Calibri" w:hAnsi="Calibri"/>
          <w:sz w:val="22"/>
          <w:szCs w:val="22"/>
        </w:rPr>
        <w:t xml:space="preserve">budoucí kupující v potaz a výslovně s tím </w:t>
      </w:r>
      <w:r w:rsidR="00043DC6" w:rsidRPr="00DC6132">
        <w:rPr>
          <w:rFonts w:ascii="Calibri" w:hAnsi="Calibri"/>
          <w:sz w:val="22"/>
          <w:szCs w:val="22"/>
        </w:rPr>
        <w:t>souhlasí.</w:t>
      </w:r>
    </w:p>
    <w:p w14:paraId="264B1564" w14:textId="6E1B978F" w:rsidR="008222F5" w:rsidRDefault="008222F5" w:rsidP="00D83E54">
      <w:pPr>
        <w:rPr>
          <w:rFonts w:asciiTheme="minorHAnsi" w:hAnsiTheme="minorHAnsi" w:cstheme="minorHAnsi"/>
          <w:b/>
          <w:sz w:val="22"/>
        </w:rPr>
      </w:pPr>
    </w:p>
    <w:p w14:paraId="29805899" w14:textId="77777777" w:rsidR="00A00C51" w:rsidRPr="00A00C51" w:rsidRDefault="00A00C51" w:rsidP="00A00C51">
      <w:pPr>
        <w:pStyle w:val="Seznam"/>
        <w:numPr>
          <w:ilvl w:val="0"/>
          <w:numId w:val="0"/>
        </w:numPr>
        <w:rPr>
          <w:rFonts w:asciiTheme="minorHAnsi" w:hAnsiTheme="minorHAnsi" w:cstheme="minorHAnsi"/>
          <w:sz w:val="22"/>
          <w:szCs w:val="22"/>
        </w:rPr>
      </w:pPr>
    </w:p>
    <w:p w14:paraId="3BD3B30F" w14:textId="77777777" w:rsidR="008222F5" w:rsidRDefault="00D83E54" w:rsidP="008222F5">
      <w:pPr>
        <w:pStyle w:val="nadpisvesmlouvch"/>
        <w:keepNext/>
        <w:ind w:left="360" w:hanging="360"/>
        <w:rPr>
          <w:rFonts w:cstheme="minorHAnsi"/>
        </w:rPr>
      </w:pPr>
      <w:r>
        <w:rPr>
          <w:rFonts w:cstheme="minorHAnsi"/>
        </w:rPr>
        <w:lastRenderedPageBreak/>
        <w:t>VII</w:t>
      </w:r>
      <w:r w:rsidR="008222F5">
        <w:rPr>
          <w:rFonts w:cstheme="minorHAnsi"/>
        </w:rPr>
        <w:t>I.</w:t>
      </w:r>
    </w:p>
    <w:p w14:paraId="4389193F" w14:textId="77777777" w:rsidR="008222F5" w:rsidRDefault="008222F5" w:rsidP="008222F5">
      <w:pPr>
        <w:pStyle w:val="nadpisvesmlouvch"/>
        <w:keepNext/>
        <w:rPr>
          <w:rFonts w:cstheme="minorHAnsi"/>
        </w:rPr>
      </w:pPr>
      <w:r>
        <w:rPr>
          <w:rFonts w:cstheme="minorHAnsi"/>
        </w:rPr>
        <w:t>Odstoupení od smlouvy</w:t>
      </w:r>
    </w:p>
    <w:p w14:paraId="7D9A54B5" w14:textId="7CF50BC2" w:rsidR="008222F5" w:rsidRDefault="008222F5" w:rsidP="00933246">
      <w:pPr>
        <w:pStyle w:val="Zkladntext3"/>
        <w:keepNext/>
        <w:numPr>
          <w:ilvl w:val="0"/>
          <w:numId w:val="18"/>
        </w:numPr>
        <w:tabs>
          <w:tab w:val="left" w:pos="709"/>
        </w:tabs>
        <w:spacing w:after="0" w:line="20" w:lineRule="atLeast"/>
        <w:rPr>
          <w:rFonts w:asciiTheme="minorHAnsi" w:hAnsiTheme="minorHAnsi" w:cstheme="minorHAnsi"/>
          <w:sz w:val="22"/>
          <w:szCs w:val="22"/>
        </w:rPr>
      </w:pPr>
      <w:r>
        <w:rPr>
          <w:rFonts w:asciiTheme="minorHAnsi" w:hAnsiTheme="minorHAnsi" w:cstheme="minorHAnsi"/>
          <w:sz w:val="22"/>
          <w:szCs w:val="22"/>
        </w:rPr>
        <w:t>Pro účely odstoupení od smlouvy se za podstatné porušení smlouvy ve smyslu § 2002 zák. č. 89/2012 Sb., občanský zákoník, považuje</w:t>
      </w:r>
      <w:r w:rsidR="00FB1C7F">
        <w:rPr>
          <w:rFonts w:asciiTheme="minorHAnsi" w:hAnsiTheme="minorHAnsi" w:cstheme="minorHAnsi"/>
          <w:sz w:val="22"/>
          <w:szCs w:val="22"/>
        </w:rPr>
        <w:t xml:space="preserve"> zejména, nikoli však výlučně</w:t>
      </w:r>
      <w:r>
        <w:rPr>
          <w:rFonts w:asciiTheme="minorHAnsi" w:hAnsiTheme="minorHAnsi" w:cstheme="minorHAnsi"/>
          <w:sz w:val="22"/>
          <w:szCs w:val="22"/>
        </w:rPr>
        <w:t>:</w:t>
      </w:r>
    </w:p>
    <w:p w14:paraId="24B0A741" w14:textId="02BB512C" w:rsidR="008222F5" w:rsidRDefault="008222F5" w:rsidP="00933246">
      <w:pPr>
        <w:numPr>
          <w:ilvl w:val="0"/>
          <w:numId w:val="19"/>
        </w:numPr>
        <w:rPr>
          <w:rFonts w:asciiTheme="minorHAnsi" w:hAnsiTheme="minorHAnsi" w:cstheme="minorHAnsi"/>
          <w:sz w:val="22"/>
        </w:rPr>
      </w:pPr>
      <w:r>
        <w:rPr>
          <w:rFonts w:asciiTheme="minorHAnsi" w:hAnsiTheme="minorHAnsi" w:cstheme="minorHAnsi"/>
          <w:sz w:val="22"/>
        </w:rPr>
        <w:t xml:space="preserve">úpadek </w:t>
      </w:r>
      <w:r w:rsidR="003546CA">
        <w:rPr>
          <w:rFonts w:asciiTheme="minorHAnsi" w:hAnsiTheme="minorHAnsi" w:cstheme="minorHAnsi"/>
          <w:sz w:val="22"/>
        </w:rPr>
        <w:t>budoucího kupujícího</w:t>
      </w:r>
      <w:r>
        <w:rPr>
          <w:rFonts w:asciiTheme="minorHAnsi" w:hAnsiTheme="minorHAnsi" w:cstheme="minorHAnsi"/>
          <w:sz w:val="22"/>
        </w:rPr>
        <w:t xml:space="preserve"> nebo </w:t>
      </w:r>
      <w:r w:rsidR="003546CA">
        <w:rPr>
          <w:rFonts w:asciiTheme="minorHAnsi" w:hAnsiTheme="minorHAnsi" w:cstheme="minorHAnsi"/>
          <w:sz w:val="22"/>
        </w:rPr>
        <w:t>budoucího prodávajícího</w:t>
      </w:r>
      <w:r>
        <w:rPr>
          <w:rFonts w:asciiTheme="minorHAnsi" w:hAnsiTheme="minorHAnsi" w:cstheme="minorHAnsi"/>
          <w:sz w:val="22"/>
        </w:rPr>
        <w:t xml:space="preserve"> ve smyslu § 3 zák. č. 182/2006 Sb., insolvenční zákon, ve znění pozdějších předpisů</w:t>
      </w:r>
      <w:r w:rsidR="00A00C51">
        <w:rPr>
          <w:rFonts w:asciiTheme="minorHAnsi" w:hAnsiTheme="minorHAnsi" w:cstheme="minorHAnsi"/>
          <w:sz w:val="22"/>
        </w:rPr>
        <w:t>,</w:t>
      </w:r>
    </w:p>
    <w:p w14:paraId="280D3A10" w14:textId="6725AC65" w:rsidR="00A00C51" w:rsidRDefault="00A00C51" w:rsidP="00933246">
      <w:pPr>
        <w:numPr>
          <w:ilvl w:val="0"/>
          <w:numId w:val="19"/>
        </w:numPr>
        <w:rPr>
          <w:rFonts w:asciiTheme="minorHAnsi" w:hAnsiTheme="minorHAnsi" w:cstheme="minorHAnsi"/>
          <w:sz w:val="22"/>
        </w:rPr>
      </w:pPr>
      <w:r>
        <w:rPr>
          <w:rFonts w:asciiTheme="minorHAnsi" w:hAnsiTheme="minorHAnsi" w:cstheme="minorHAnsi"/>
          <w:sz w:val="22"/>
        </w:rPr>
        <w:t xml:space="preserve">případ, kdy budoucí kupující </w:t>
      </w:r>
      <w:r w:rsidRPr="00A00C51">
        <w:rPr>
          <w:rFonts w:asciiTheme="minorHAnsi" w:hAnsiTheme="minorHAnsi" w:cstheme="minorHAnsi"/>
          <w:sz w:val="22"/>
        </w:rPr>
        <w:t>nedodrž</w:t>
      </w:r>
      <w:r>
        <w:rPr>
          <w:rFonts w:asciiTheme="minorHAnsi" w:hAnsiTheme="minorHAnsi" w:cstheme="minorHAnsi"/>
          <w:sz w:val="22"/>
        </w:rPr>
        <w:t>í</w:t>
      </w:r>
      <w:r w:rsidRPr="00A00C51">
        <w:rPr>
          <w:rFonts w:asciiTheme="minorHAnsi" w:hAnsiTheme="minorHAnsi" w:cstheme="minorHAnsi"/>
          <w:sz w:val="22"/>
        </w:rPr>
        <w:t xml:space="preserve"> harmonogram dle čl. IV. odst. (1) této smlouvy,</w:t>
      </w:r>
    </w:p>
    <w:p w14:paraId="2B538D5D" w14:textId="0DD0D511" w:rsidR="003546CA" w:rsidRDefault="003546CA" w:rsidP="003546CA">
      <w:pPr>
        <w:numPr>
          <w:ilvl w:val="0"/>
          <w:numId w:val="19"/>
        </w:numPr>
        <w:rPr>
          <w:rFonts w:asciiTheme="minorHAnsi" w:hAnsiTheme="minorHAnsi" w:cstheme="minorHAnsi"/>
          <w:sz w:val="22"/>
        </w:rPr>
      </w:pPr>
      <w:r>
        <w:rPr>
          <w:rFonts w:asciiTheme="minorHAnsi" w:hAnsiTheme="minorHAnsi" w:cstheme="minorHAnsi"/>
          <w:sz w:val="22"/>
        </w:rPr>
        <w:t>případ, kdy budoucí kupující poruší</w:t>
      </w:r>
      <w:r w:rsidR="00F240D1">
        <w:rPr>
          <w:rFonts w:asciiTheme="minorHAnsi" w:hAnsiTheme="minorHAnsi" w:cstheme="minorHAnsi"/>
          <w:sz w:val="22"/>
        </w:rPr>
        <w:t xml:space="preserve"> alespoň jednu</w:t>
      </w:r>
      <w:r w:rsidRPr="00A00C51">
        <w:rPr>
          <w:rFonts w:asciiTheme="minorHAnsi" w:hAnsiTheme="minorHAnsi" w:cstheme="minorHAnsi"/>
          <w:sz w:val="22"/>
        </w:rPr>
        <w:t xml:space="preserve"> </w:t>
      </w:r>
      <w:r>
        <w:rPr>
          <w:rFonts w:asciiTheme="minorHAnsi" w:hAnsiTheme="minorHAnsi" w:cstheme="minorHAnsi"/>
          <w:sz w:val="22"/>
        </w:rPr>
        <w:t>podmínk</w:t>
      </w:r>
      <w:r w:rsidR="00F240D1">
        <w:rPr>
          <w:rFonts w:asciiTheme="minorHAnsi" w:hAnsiTheme="minorHAnsi" w:cstheme="minorHAnsi"/>
          <w:sz w:val="22"/>
        </w:rPr>
        <w:t xml:space="preserve">u z </w:t>
      </w:r>
      <w:r w:rsidRPr="00A00C51">
        <w:rPr>
          <w:rFonts w:asciiTheme="minorHAnsi" w:hAnsiTheme="minorHAnsi" w:cstheme="minorHAnsi"/>
          <w:sz w:val="22"/>
        </w:rPr>
        <w:t>čl. IV. této smlouvy,</w:t>
      </w:r>
    </w:p>
    <w:p w14:paraId="1F8A9F9B" w14:textId="57265F32" w:rsidR="00FB1C7F" w:rsidRDefault="00FB1C7F" w:rsidP="003546CA">
      <w:pPr>
        <w:numPr>
          <w:ilvl w:val="0"/>
          <w:numId w:val="19"/>
        </w:numPr>
        <w:rPr>
          <w:rFonts w:asciiTheme="minorHAnsi" w:hAnsiTheme="minorHAnsi" w:cstheme="minorHAnsi"/>
          <w:sz w:val="22"/>
        </w:rPr>
      </w:pPr>
      <w:r>
        <w:rPr>
          <w:rFonts w:asciiTheme="minorHAnsi" w:hAnsiTheme="minorHAnsi" w:cstheme="minorHAnsi"/>
          <w:sz w:val="22"/>
        </w:rPr>
        <w:t xml:space="preserve">případ, kdy bude zjevné, že budoucí kupující není schopen splnit všechny podmínky </w:t>
      </w:r>
      <w:r w:rsidRPr="00A00C51">
        <w:rPr>
          <w:rFonts w:asciiTheme="minorHAnsi" w:hAnsiTheme="minorHAnsi" w:cstheme="minorHAnsi"/>
          <w:sz w:val="22"/>
        </w:rPr>
        <w:t>čl. IV. této smlouvy,</w:t>
      </w:r>
    </w:p>
    <w:p w14:paraId="4FF6E80F" w14:textId="5754B50C" w:rsidR="008E1FE0" w:rsidRDefault="008E1FE0" w:rsidP="003546CA">
      <w:pPr>
        <w:numPr>
          <w:ilvl w:val="0"/>
          <w:numId w:val="19"/>
        </w:numPr>
        <w:rPr>
          <w:rFonts w:asciiTheme="minorHAnsi" w:hAnsiTheme="minorHAnsi" w:cstheme="minorHAnsi"/>
          <w:sz w:val="22"/>
        </w:rPr>
      </w:pPr>
      <w:r>
        <w:rPr>
          <w:rFonts w:asciiTheme="minorHAnsi" w:hAnsiTheme="minorHAnsi" w:cstheme="minorHAnsi"/>
          <w:sz w:val="22"/>
        </w:rPr>
        <w:t>případ, kdy se budoucí kupující dostane do prodlení s povinností uzavřít ve sjednané lhůtě budoucí kupní smlouvu,</w:t>
      </w:r>
    </w:p>
    <w:p w14:paraId="67B26121" w14:textId="17C89D48" w:rsidR="001722B3" w:rsidRDefault="001722B3" w:rsidP="003546CA">
      <w:pPr>
        <w:numPr>
          <w:ilvl w:val="0"/>
          <w:numId w:val="19"/>
        </w:numPr>
        <w:rPr>
          <w:rFonts w:asciiTheme="minorHAnsi" w:hAnsiTheme="minorHAnsi" w:cstheme="minorHAnsi"/>
          <w:sz w:val="22"/>
        </w:rPr>
      </w:pPr>
      <w:r w:rsidRPr="001722B3">
        <w:rPr>
          <w:rFonts w:asciiTheme="minorHAnsi" w:hAnsiTheme="minorHAnsi" w:cstheme="minorHAnsi"/>
          <w:sz w:val="22"/>
        </w:rPr>
        <w:t xml:space="preserve">případ, kdy vyjde najevo, že čestná prohlášení </w:t>
      </w:r>
      <w:r>
        <w:rPr>
          <w:rFonts w:asciiTheme="minorHAnsi" w:hAnsiTheme="minorHAnsi" w:cstheme="minorHAnsi"/>
          <w:sz w:val="22"/>
        </w:rPr>
        <w:t>budoucího kupujícího</w:t>
      </w:r>
      <w:r w:rsidRPr="001722B3">
        <w:rPr>
          <w:rFonts w:asciiTheme="minorHAnsi" w:hAnsiTheme="minorHAnsi" w:cstheme="minorHAnsi"/>
          <w:sz w:val="22"/>
        </w:rPr>
        <w:t xml:space="preserve"> učiněná v jeho nabíd</w:t>
      </w:r>
      <w:r>
        <w:rPr>
          <w:rFonts w:asciiTheme="minorHAnsi" w:hAnsiTheme="minorHAnsi" w:cstheme="minorHAnsi"/>
          <w:sz w:val="22"/>
        </w:rPr>
        <w:t>ce</w:t>
      </w:r>
      <w:r w:rsidRPr="001722B3">
        <w:rPr>
          <w:rFonts w:asciiTheme="minorHAnsi" w:hAnsiTheme="minorHAnsi" w:cstheme="minorHAnsi"/>
          <w:sz w:val="22"/>
        </w:rPr>
        <w:t xml:space="preserve"> do nabídkového řízení jsou nepravdivá,</w:t>
      </w:r>
    </w:p>
    <w:p w14:paraId="1E793C4D" w14:textId="1A97951F" w:rsidR="00A00C51" w:rsidRPr="00FB1C7F" w:rsidRDefault="008E1FE0" w:rsidP="00FB1C7F">
      <w:pPr>
        <w:numPr>
          <w:ilvl w:val="0"/>
          <w:numId w:val="19"/>
        </w:numPr>
        <w:rPr>
          <w:rFonts w:asciiTheme="minorHAnsi" w:hAnsiTheme="minorHAnsi" w:cstheme="minorHAnsi"/>
          <w:sz w:val="22"/>
        </w:rPr>
      </w:pPr>
      <w:r>
        <w:rPr>
          <w:rFonts w:asciiTheme="minorHAnsi" w:hAnsiTheme="minorHAnsi" w:cstheme="minorHAnsi"/>
          <w:sz w:val="22"/>
        </w:rPr>
        <w:t>případ, kdy se budoucí kupující dostane do prodlení s</w:t>
      </w:r>
      <w:r w:rsidR="0055767F">
        <w:rPr>
          <w:rFonts w:asciiTheme="minorHAnsi" w:hAnsiTheme="minorHAnsi" w:cstheme="minorHAnsi"/>
          <w:sz w:val="22"/>
        </w:rPr>
        <w:t> </w:t>
      </w:r>
      <w:r>
        <w:rPr>
          <w:rFonts w:asciiTheme="minorHAnsi" w:hAnsiTheme="minorHAnsi" w:cstheme="minorHAnsi"/>
          <w:sz w:val="22"/>
        </w:rPr>
        <w:t>povinností</w:t>
      </w:r>
      <w:r w:rsidR="0055767F">
        <w:rPr>
          <w:rFonts w:asciiTheme="minorHAnsi" w:hAnsiTheme="minorHAnsi" w:cstheme="minorHAnsi"/>
          <w:sz w:val="22"/>
        </w:rPr>
        <w:t xml:space="preserve"> ve sjednané lhůtě</w:t>
      </w:r>
      <w:r>
        <w:rPr>
          <w:rFonts w:asciiTheme="minorHAnsi" w:hAnsiTheme="minorHAnsi" w:cstheme="minorHAnsi"/>
          <w:sz w:val="22"/>
        </w:rPr>
        <w:t xml:space="preserve"> doplnit sníženou výši kauce na původní výši</w:t>
      </w:r>
      <w:r w:rsidR="00FB1C7F">
        <w:rPr>
          <w:rFonts w:asciiTheme="minorHAnsi" w:hAnsiTheme="minorHAnsi" w:cstheme="minorHAnsi"/>
          <w:sz w:val="22"/>
        </w:rPr>
        <w:t>.</w:t>
      </w:r>
    </w:p>
    <w:p w14:paraId="2C0B0A33" w14:textId="1906A410" w:rsidR="00FA2389" w:rsidRDefault="008222F5" w:rsidP="00933246">
      <w:pPr>
        <w:pStyle w:val="Zkladntext3"/>
        <w:numPr>
          <w:ilvl w:val="0"/>
          <w:numId w:val="18"/>
        </w:numPr>
        <w:tabs>
          <w:tab w:val="left" w:pos="709"/>
        </w:tabs>
        <w:spacing w:after="0" w:line="20" w:lineRule="atLeast"/>
        <w:rPr>
          <w:rFonts w:asciiTheme="minorHAnsi" w:hAnsiTheme="minorHAnsi" w:cstheme="minorHAnsi"/>
          <w:sz w:val="22"/>
          <w:szCs w:val="22"/>
        </w:rPr>
      </w:pPr>
      <w:r>
        <w:rPr>
          <w:rFonts w:asciiTheme="minorHAnsi" w:hAnsiTheme="minorHAnsi" w:cstheme="minorHAnsi"/>
          <w:sz w:val="22"/>
          <w:szCs w:val="22"/>
        </w:rPr>
        <w:t>Dojde-li k výše uvedenému porušení smlouvy, je příslušná smluvní strana oprávněna od smlouvy odstoupit</w:t>
      </w:r>
      <w:r w:rsidR="00F240D1">
        <w:rPr>
          <w:rFonts w:asciiTheme="minorHAnsi" w:hAnsiTheme="minorHAnsi" w:cstheme="minorHAnsi"/>
          <w:sz w:val="22"/>
          <w:szCs w:val="22"/>
        </w:rPr>
        <w:t>. Budoucí prodávající může od této smlouvy odstoupit po celou dobu trvání podstatného porušení této smlouvy.</w:t>
      </w:r>
      <w:r>
        <w:rPr>
          <w:rFonts w:asciiTheme="minorHAnsi" w:hAnsiTheme="minorHAnsi" w:cstheme="minorHAnsi"/>
          <w:sz w:val="22"/>
          <w:szCs w:val="22"/>
        </w:rPr>
        <w:t xml:space="preserve"> Účinky odstoupení od smlouvy nastávají dnem </w:t>
      </w:r>
      <w:r w:rsidR="00EB5FB9">
        <w:rPr>
          <w:rFonts w:asciiTheme="minorHAnsi" w:hAnsiTheme="minorHAnsi" w:cstheme="minorHAnsi"/>
          <w:sz w:val="22"/>
          <w:szCs w:val="22"/>
        </w:rPr>
        <w:t xml:space="preserve">dodání </w:t>
      </w:r>
      <w:r>
        <w:rPr>
          <w:rFonts w:asciiTheme="minorHAnsi" w:hAnsiTheme="minorHAnsi" w:cstheme="minorHAnsi"/>
          <w:sz w:val="22"/>
          <w:szCs w:val="22"/>
        </w:rPr>
        <w:t>oznámení o odstoupení druhé smluvní straně na její adresu uvedenou v záhlaví této smlouvy, resp. na její poslední známou adresu.</w:t>
      </w:r>
    </w:p>
    <w:p w14:paraId="3E931128" w14:textId="77777777" w:rsidR="00A00C51" w:rsidRDefault="00A00C51" w:rsidP="008222F5">
      <w:pPr>
        <w:rPr>
          <w:rFonts w:asciiTheme="minorHAnsi" w:hAnsiTheme="minorHAnsi" w:cstheme="minorHAnsi"/>
          <w:b/>
          <w:sz w:val="22"/>
        </w:rPr>
      </w:pPr>
    </w:p>
    <w:p w14:paraId="2B060213" w14:textId="77777777" w:rsidR="00FA2389" w:rsidRDefault="00FA2389" w:rsidP="008222F5">
      <w:pPr>
        <w:rPr>
          <w:rFonts w:asciiTheme="minorHAnsi" w:hAnsiTheme="minorHAnsi" w:cstheme="minorHAnsi"/>
          <w:b/>
          <w:sz w:val="22"/>
        </w:rPr>
      </w:pPr>
    </w:p>
    <w:p w14:paraId="208A64E0" w14:textId="77777777" w:rsidR="008222F5" w:rsidRDefault="00D83E54" w:rsidP="00FB1C7F">
      <w:pPr>
        <w:pStyle w:val="nadpisvesmlouvch"/>
        <w:keepNext/>
        <w:ind w:left="360" w:hanging="360"/>
        <w:rPr>
          <w:rFonts w:cstheme="minorHAnsi"/>
        </w:rPr>
      </w:pPr>
      <w:r>
        <w:rPr>
          <w:rFonts w:cstheme="minorHAnsi"/>
        </w:rPr>
        <w:t>I</w:t>
      </w:r>
      <w:r w:rsidR="008222F5">
        <w:rPr>
          <w:rFonts w:cstheme="minorHAnsi"/>
        </w:rPr>
        <w:t>X.</w:t>
      </w:r>
    </w:p>
    <w:p w14:paraId="784CB445" w14:textId="7DB94701" w:rsidR="008222F5" w:rsidRDefault="008222F5" w:rsidP="00FB1C7F">
      <w:pPr>
        <w:pStyle w:val="nadpisvesmlouvch"/>
        <w:keepNext/>
        <w:rPr>
          <w:rFonts w:cstheme="minorHAnsi"/>
        </w:rPr>
      </w:pPr>
      <w:r>
        <w:rPr>
          <w:rFonts w:cstheme="minorHAnsi"/>
        </w:rPr>
        <w:t>Důvěrnost informací</w:t>
      </w:r>
      <w:r w:rsidR="009700AC">
        <w:rPr>
          <w:rFonts w:cstheme="minorHAnsi"/>
        </w:rPr>
        <w:t xml:space="preserve"> o ochrana osobních údajů</w:t>
      </w:r>
    </w:p>
    <w:p w14:paraId="31ACC589" w14:textId="77777777" w:rsidR="008222F5" w:rsidRPr="00D83E54" w:rsidRDefault="008222F5" w:rsidP="00FB1C7F">
      <w:pPr>
        <w:pStyle w:val="Zkladntext2"/>
        <w:keepNext/>
        <w:numPr>
          <w:ilvl w:val="0"/>
          <w:numId w:val="29"/>
        </w:numPr>
        <w:spacing w:after="0" w:line="240" w:lineRule="auto"/>
        <w:rPr>
          <w:rFonts w:cstheme="minorHAnsi"/>
          <w:sz w:val="22"/>
        </w:rPr>
      </w:pPr>
      <w:r>
        <w:rPr>
          <w:rFonts w:cstheme="minorHAnsi"/>
          <w:sz w:val="22"/>
        </w:rPr>
        <w:t xml:space="preserve">Smluvní strany jsou si vědomy toho, že v rámci plnění </w:t>
      </w:r>
      <w:r w:rsidR="00FA2389">
        <w:rPr>
          <w:rFonts w:cstheme="minorHAnsi"/>
          <w:sz w:val="22"/>
        </w:rPr>
        <w:t xml:space="preserve">této </w:t>
      </w:r>
      <w:r>
        <w:rPr>
          <w:rFonts w:cstheme="minorHAnsi"/>
          <w:sz w:val="22"/>
        </w:rPr>
        <w:t>smlouvy</w:t>
      </w:r>
      <w:r w:rsidR="00FA2389">
        <w:rPr>
          <w:rFonts w:cstheme="minorHAnsi"/>
          <w:sz w:val="22"/>
        </w:rPr>
        <w:t xml:space="preserve"> </w:t>
      </w:r>
      <w:r w:rsidRPr="00FA2389">
        <w:rPr>
          <w:rFonts w:cstheme="minorHAnsi"/>
          <w:sz w:val="22"/>
        </w:rPr>
        <w:t>si mohou vzájemně poskytnout důvěrné informace.</w:t>
      </w:r>
      <w:r w:rsidR="00D83E54">
        <w:rPr>
          <w:rFonts w:cstheme="minorHAnsi"/>
          <w:sz w:val="22"/>
        </w:rPr>
        <w:t xml:space="preserve"> O</w:t>
      </w:r>
      <w:r w:rsidRPr="00D83E54">
        <w:rPr>
          <w:rFonts w:cstheme="minorHAnsi"/>
          <w:sz w:val="22"/>
        </w:rPr>
        <w:t xml:space="preserve">bě strany zavazují nepublikovat žádným způsobem důvěrné informace druhé strany, nepředat je třetí straně ani svým vlastním zaměstnancům a zástupcům s výjimkou těch, kteří s nimi potřebují být seznámeni, aby mohli splnit smlouvu. Obě strany se zároveň zavazují nepoužít důvěrné informace druhé strany jinak než za účelem plnění smlouvy nebo uplatnění svých práv z této smlouvy. </w:t>
      </w:r>
    </w:p>
    <w:p w14:paraId="4C22E605" w14:textId="77777777" w:rsidR="008222F5" w:rsidRDefault="008222F5" w:rsidP="00B40AB2">
      <w:pPr>
        <w:pStyle w:val="Zkladntext2"/>
        <w:numPr>
          <w:ilvl w:val="0"/>
          <w:numId w:val="29"/>
        </w:numPr>
        <w:spacing w:after="0" w:line="240" w:lineRule="auto"/>
        <w:rPr>
          <w:rFonts w:cstheme="minorHAnsi"/>
          <w:sz w:val="22"/>
        </w:rPr>
      </w:pPr>
      <w:r>
        <w:rPr>
          <w:rFonts w:cstheme="minorHAnsi"/>
          <w:sz w:val="22"/>
        </w:rPr>
        <w:t>Nedohodnou-li se smluvní strany výslovně jinak, považují se za důvěrné implicitně všechny informace, které jsou a nebo by mohly být součástí obchodního tajemství, tj. například popisy nebo části popisů technologických procesů a vzorců, technických vzorců a technického know-how, informace o provozních metodách, procedurách a pracovních postupech, obchodní nebo marketingové plány, koncepce a strategie nebo jejich části, nabídky a všechny další informace, jejichž zveřejnění přijímající stranou by předávající straně mohlo způsobit škodu.</w:t>
      </w:r>
    </w:p>
    <w:p w14:paraId="0159BEE3" w14:textId="77777777" w:rsidR="00B40AB2" w:rsidRPr="00B40AB2" w:rsidRDefault="009700AC" w:rsidP="00B40AB2">
      <w:pPr>
        <w:pStyle w:val="Zkladntext2"/>
        <w:numPr>
          <w:ilvl w:val="0"/>
          <w:numId w:val="29"/>
        </w:numPr>
        <w:spacing w:after="0" w:line="240" w:lineRule="auto"/>
        <w:rPr>
          <w:rFonts w:cstheme="minorHAnsi"/>
          <w:sz w:val="22"/>
        </w:rPr>
      </w:pPr>
      <w:r>
        <w:rPr>
          <w:rFonts w:cstheme="minorHAnsi"/>
          <w:sz w:val="22"/>
        </w:rPr>
        <w:t xml:space="preserve">Smluvní strany se dále zavazují nakládat s osobními údaji subjektů údajů, s nimiž přijdou do styku, plně v souladu s Obecným nařízením o ochraně osobních údajů (nařízení Evropského parlamentu a Rady (EU) 2016/679) v platném znění. Dále jsou zejména povinni zachovávat mlčenlivost o těchto údajích, dále pak zajistit vhodným způsobem bezpečnostní, technická a organizační opatření dle článku 32 </w:t>
      </w:r>
      <w:r w:rsidRPr="00B40AB2">
        <w:rPr>
          <w:rFonts w:cstheme="minorHAnsi"/>
          <w:sz w:val="22"/>
        </w:rPr>
        <w:t xml:space="preserve">Obecného nařízení. Dále jsou povinni okamžitě si vzájemně sdělit jakékoliv podezření z nedostatečného zajištění osobních údajů nebo podezření z neoprávněného využití osobních údajů neoprávněnou osobou. </w:t>
      </w:r>
    </w:p>
    <w:p w14:paraId="67AEAFF6" w14:textId="77777777" w:rsidR="00B40AB2" w:rsidRPr="00B40AB2" w:rsidRDefault="009700AC" w:rsidP="00B40AB2">
      <w:pPr>
        <w:pStyle w:val="Zkladntext2"/>
        <w:numPr>
          <w:ilvl w:val="0"/>
          <w:numId w:val="29"/>
        </w:numPr>
        <w:spacing w:after="0" w:line="240" w:lineRule="auto"/>
        <w:rPr>
          <w:rFonts w:cstheme="minorHAnsi"/>
          <w:sz w:val="22"/>
        </w:rPr>
      </w:pPr>
      <w:r w:rsidRPr="00B40AB2">
        <w:rPr>
          <w:rFonts w:cstheme="minorHAnsi"/>
          <w:sz w:val="22"/>
        </w:rPr>
        <w:t>Povinnost ochrany osobních údajů a mlčenlivosti trvá i po skončení smluvního vztahu.</w:t>
      </w:r>
    </w:p>
    <w:p w14:paraId="5050BEE3" w14:textId="45833DD0" w:rsidR="00B40AB2" w:rsidRPr="00B40AB2" w:rsidRDefault="00B40AB2" w:rsidP="00B40AB2">
      <w:pPr>
        <w:pStyle w:val="Zkladntext2"/>
        <w:numPr>
          <w:ilvl w:val="0"/>
          <w:numId w:val="29"/>
        </w:numPr>
        <w:spacing w:after="0" w:line="240" w:lineRule="auto"/>
        <w:rPr>
          <w:rFonts w:cstheme="minorHAnsi"/>
          <w:sz w:val="22"/>
        </w:rPr>
      </w:pPr>
      <w:r w:rsidRPr="00B40AB2">
        <w:rPr>
          <w:rFonts w:cstheme="minorHAnsi"/>
          <w:color w:val="000000" w:themeColor="text1"/>
          <w:sz w:val="22"/>
        </w:rPr>
        <w:t xml:space="preserve">Účastníci této smlouvy se dohodli, že </w:t>
      </w:r>
      <w:r w:rsidR="00FB1C7F">
        <w:rPr>
          <w:rFonts w:cstheme="minorHAnsi"/>
          <w:color w:val="000000" w:themeColor="text1"/>
          <w:sz w:val="22"/>
        </w:rPr>
        <w:t xml:space="preserve">budoucí </w:t>
      </w:r>
      <w:r w:rsidRPr="00B40AB2">
        <w:rPr>
          <w:rFonts w:cstheme="minorHAnsi"/>
          <w:color w:val="000000" w:themeColor="text1"/>
          <w:sz w:val="22"/>
        </w:rPr>
        <w:t xml:space="preserve">prodávající je oprávněn bez dalšího zveřejnit obsah celé smlouvy, a to prostřednictvím registru smluv dle zákona č. 340/2015 Sb. Účastníci této smlouvy výslovně uvádí, že tato smlouva neobsahuje žádné jejich obchodní tajemství, ani jiné informace, které by nemohly být zveřejněny či poskytnuty dle zákona č. 106/1999 Sb. </w:t>
      </w:r>
      <w:r w:rsidR="00FB1C7F">
        <w:rPr>
          <w:rFonts w:cstheme="minorHAnsi"/>
          <w:color w:val="000000" w:themeColor="text1"/>
          <w:sz w:val="22"/>
        </w:rPr>
        <w:t>Budoucí k</w:t>
      </w:r>
      <w:r w:rsidRPr="00B40AB2">
        <w:rPr>
          <w:rFonts w:cstheme="minorHAnsi"/>
          <w:color w:val="000000" w:themeColor="text1"/>
          <w:sz w:val="22"/>
        </w:rPr>
        <w:t xml:space="preserve">upující bere na vědomí, že </w:t>
      </w:r>
      <w:r w:rsidR="00FB1C7F">
        <w:rPr>
          <w:rFonts w:cstheme="minorHAnsi"/>
          <w:color w:val="000000" w:themeColor="text1"/>
          <w:sz w:val="22"/>
        </w:rPr>
        <w:t xml:space="preserve">budoucí </w:t>
      </w:r>
      <w:r w:rsidRPr="00B40AB2">
        <w:rPr>
          <w:rFonts w:cstheme="minorHAnsi"/>
          <w:color w:val="000000" w:themeColor="text1"/>
          <w:sz w:val="22"/>
        </w:rPr>
        <w:t>prodávající si vyhrazuje konečné právo rozhodnout, které informace budou zveřejněny.</w:t>
      </w:r>
    </w:p>
    <w:p w14:paraId="7DF58DE0" w14:textId="77777777" w:rsidR="00B40AB2" w:rsidRDefault="00B40AB2" w:rsidP="009700AC">
      <w:pPr>
        <w:pStyle w:val="Zkladntext2"/>
        <w:spacing w:after="0" w:line="240" w:lineRule="auto"/>
        <w:rPr>
          <w:rFonts w:cstheme="minorHAnsi"/>
          <w:sz w:val="22"/>
        </w:rPr>
      </w:pPr>
    </w:p>
    <w:p w14:paraId="387B5CCC" w14:textId="77777777" w:rsidR="009700AC" w:rsidRDefault="009700AC" w:rsidP="009700AC">
      <w:pPr>
        <w:pStyle w:val="Zkladntext2"/>
        <w:spacing w:after="0" w:line="240" w:lineRule="auto"/>
        <w:rPr>
          <w:rFonts w:cstheme="minorHAnsi"/>
          <w:sz w:val="22"/>
        </w:rPr>
      </w:pPr>
    </w:p>
    <w:p w14:paraId="406EADF0" w14:textId="77777777" w:rsidR="008222F5" w:rsidRDefault="008222F5" w:rsidP="008222F5">
      <w:pPr>
        <w:ind w:left="360" w:hanging="360"/>
        <w:jc w:val="center"/>
        <w:rPr>
          <w:rFonts w:asciiTheme="minorHAnsi" w:hAnsiTheme="minorHAnsi" w:cstheme="minorHAnsi"/>
          <w:b/>
          <w:sz w:val="22"/>
        </w:rPr>
      </w:pPr>
      <w:r>
        <w:rPr>
          <w:rFonts w:asciiTheme="minorHAnsi" w:hAnsiTheme="minorHAnsi" w:cstheme="minorHAnsi"/>
          <w:b/>
          <w:sz w:val="22"/>
        </w:rPr>
        <w:t>X.</w:t>
      </w:r>
    </w:p>
    <w:p w14:paraId="7113A108" w14:textId="77777777" w:rsidR="008222F5" w:rsidRPr="00D83E54" w:rsidRDefault="008222F5" w:rsidP="008222F5">
      <w:pPr>
        <w:pStyle w:val="Nadpis3"/>
        <w:rPr>
          <w:rFonts w:asciiTheme="minorHAnsi" w:hAnsiTheme="minorHAnsi" w:cstheme="minorHAnsi"/>
          <w:sz w:val="22"/>
        </w:rPr>
      </w:pPr>
      <w:r w:rsidRPr="00D83E54">
        <w:rPr>
          <w:rFonts w:asciiTheme="minorHAnsi" w:hAnsiTheme="minorHAnsi" w:cstheme="minorHAnsi"/>
          <w:sz w:val="22"/>
        </w:rPr>
        <w:t>Závěrečná ustanovení</w:t>
      </w:r>
    </w:p>
    <w:p w14:paraId="1915AFBD" w14:textId="2623DCE2" w:rsidR="00D83E54" w:rsidRDefault="00D83E54" w:rsidP="00933246">
      <w:pPr>
        <w:pStyle w:val="Seznam"/>
        <w:numPr>
          <w:ilvl w:val="0"/>
          <w:numId w:val="22"/>
        </w:numPr>
        <w:rPr>
          <w:rFonts w:asciiTheme="minorHAnsi" w:hAnsiTheme="minorHAnsi" w:cstheme="minorHAnsi"/>
          <w:sz w:val="22"/>
          <w:szCs w:val="22"/>
        </w:rPr>
      </w:pPr>
      <w:r w:rsidRPr="00D83E54">
        <w:rPr>
          <w:rFonts w:asciiTheme="minorHAnsi" w:hAnsiTheme="minorHAnsi" w:cstheme="minorHAnsi"/>
          <w:sz w:val="22"/>
          <w:szCs w:val="22"/>
        </w:rPr>
        <w:t>Vztahy v této smlouvě neupravené se řídí příslušnými ustanoveními zákona č. 89/2012 Sb., občanský zákoník.</w:t>
      </w:r>
    </w:p>
    <w:p w14:paraId="48DD969A" w14:textId="710DFEC4" w:rsidR="00877AA3" w:rsidRDefault="00877AA3" w:rsidP="00933246">
      <w:pPr>
        <w:pStyle w:val="Seznam"/>
        <w:numPr>
          <w:ilvl w:val="0"/>
          <w:numId w:val="22"/>
        </w:numPr>
        <w:rPr>
          <w:rFonts w:asciiTheme="minorHAnsi" w:hAnsiTheme="minorHAnsi" w:cstheme="minorHAnsi"/>
          <w:sz w:val="22"/>
          <w:szCs w:val="22"/>
        </w:rPr>
      </w:pPr>
      <w:r>
        <w:rPr>
          <w:rFonts w:asciiTheme="minorHAnsi" w:hAnsiTheme="minorHAnsi" w:cstheme="minorHAnsi"/>
          <w:sz w:val="22"/>
          <w:szCs w:val="22"/>
        </w:rPr>
        <w:t>Ustanovení § 607 zákona č. 89/2012 Sb. se na lhůty podle této smlouvy nepoužije.</w:t>
      </w:r>
    </w:p>
    <w:p w14:paraId="62064729" w14:textId="77777777" w:rsidR="00043DC6" w:rsidRDefault="00043DC6" w:rsidP="00043DC6">
      <w:pPr>
        <w:pStyle w:val="Zkladntext3"/>
        <w:numPr>
          <w:ilvl w:val="0"/>
          <w:numId w:val="22"/>
        </w:numPr>
        <w:tabs>
          <w:tab w:val="left" w:pos="709"/>
        </w:tabs>
        <w:spacing w:after="0" w:line="20" w:lineRule="atLeast"/>
        <w:rPr>
          <w:rFonts w:asciiTheme="minorHAnsi" w:hAnsiTheme="minorHAnsi" w:cstheme="minorHAnsi"/>
          <w:sz w:val="22"/>
        </w:rPr>
      </w:pPr>
      <w:r w:rsidRPr="008222F5">
        <w:rPr>
          <w:rFonts w:asciiTheme="minorHAnsi" w:hAnsiTheme="minorHAnsi" w:cstheme="minorHAnsi"/>
          <w:sz w:val="22"/>
        </w:rPr>
        <w:t xml:space="preserve">Budoucí kupující není oprávněn převést svá práva a závazky z této smlouvy na třetí osobu. </w:t>
      </w:r>
    </w:p>
    <w:p w14:paraId="25E4CAA2" w14:textId="77777777" w:rsidR="00043DC6" w:rsidRDefault="00043DC6" w:rsidP="00043DC6">
      <w:pPr>
        <w:pStyle w:val="Zkladntext3"/>
        <w:numPr>
          <w:ilvl w:val="0"/>
          <w:numId w:val="22"/>
        </w:numPr>
        <w:tabs>
          <w:tab w:val="left" w:pos="709"/>
        </w:tabs>
        <w:spacing w:after="0" w:line="20" w:lineRule="atLeast"/>
        <w:rPr>
          <w:rFonts w:asciiTheme="minorHAnsi" w:hAnsiTheme="minorHAnsi" w:cstheme="minorHAnsi"/>
          <w:sz w:val="22"/>
        </w:rPr>
      </w:pPr>
      <w:r w:rsidRPr="008222F5">
        <w:rPr>
          <w:rFonts w:asciiTheme="minorHAnsi" w:hAnsiTheme="minorHAnsi" w:cstheme="minorHAnsi"/>
          <w:sz w:val="22"/>
        </w:rPr>
        <w:t>Práva i povinnosti ze smlouvy přecházejí na právní nástupce obou stran. Obě strany jsou povinny informovat se navzájem o takových změnách</w:t>
      </w:r>
      <w:r>
        <w:rPr>
          <w:rFonts w:asciiTheme="minorHAnsi" w:hAnsiTheme="minorHAnsi" w:cstheme="minorHAnsi"/>
          <w:sz w:val="22"/>
        </w:rPr>
        <w:t>.</w:t>
      </w:r>
    </w:p>
    <w:p w14:paraId="40F3AB53" w14:textId="40E261A9" w:rsidR="00043DC6" w:rsidRDefault="00043DC6" w:rsidP="00043DC6">
      <w:pPr>
        <w:pStyle w:val="Zkladntext3"/>
        <w:numPr>
          <w:ilvl w:val="0"/>
          <w:numId w:val="22"/>
        </w:numPr>
        <w:tabs>
          <w:tab w:val="left" w:pos="709"/>
        </w:tabs>
        <w:spacing w:after="0" w:line="20" w:lineRule="atLeast"/>
        <w:rPr>
          <w:rFonts w:asciiTheme="minorHAnsi" w:hAnsiTheme="minorHAnsi" w:cstheme="minorHAnsi"/>
          <w:sz w:val="22"/>
        </w:rPr>
      </w:pPr>
      <w:r>
        <w:rPr>
          <w:rFonts w:asciiTheme="minorHAnsi" w:hAnsiTheme="minorHAnsi" w:cstheme="minorHAnsi"/>
          <w:sz w:val="22"/>
        </w:rPr>
        <w:t>Smluvní strany</w:t>
      </w:r>
      <w:r w:rsidRPr="008222F5">
        <w:rPr>
          <w:rFonts w:asciiTheme="minorHAnsi" w:hAnsiTheme="minorHAnsi" w:cstheme="minorHAnsi"/>
          <w:sz w:val="22"/>
        </w:rPr>
        <w:t xml:space="preserve"> jsou povinn</w:t>
      </w:r>
      <w:r>
        <w:rPr>
          <w:rFonts w:asciiTheme="minorHAnsi" w:hAnsiTheme="minorHAnsi" w:cstheme="minorHAnsi"/>
          <w:sz w:val="22"/>
        </w:rPr>
        <w:t>y</w:t>
      </w:r>
      <w:r w:rsidRPr="008222F5">
        <w:rPr>
          <w:rFonts w:asciiTheme="minorHAnsi" w:hAnsiTheme="minorHAnsi" w:cstheme="minorHAnsi"/>
          <w:sz w:val="22"/>
        </w:rPr>
        <w:t xml:space="preserve"> se navzájem informovat o tom, že se dostal</w:t>
      </w:r>
      <w:r>
        <w:rPr>
          <w:rFonts w:asciiTheme="minorHAnsi" w:hAnsiTheme="minorHAnsi" w:cstheme="minorHAnsi"/>
          <w:sz w:val="22"/>
        </w:rPr>
        <w:t>y</w:t>
      </w:r>
      <w:r w:rsidRPr="008222F5">
        <w:rPr>
          <w:rFonts w:asciiTheme="minorHAnsi" w:hAnsiTheme="minorHAnsi" w:cstheme="minorHAnsi"/>
          <w:sz w:val="22"/>
        </w:rPr>
        <w:t xml:space="preserve"> do úpadku ve smyslu § 3 zák. č. 182/2006 Sb., insolvenční zákon, ve znění pozdějších předpisů.</w:t>
      </w:r>
    </w:p>
    <w:p w14:paraId="47C9795E" w14:textId="1252EBAB" w:rsidR="009D6CD2" w:rsidRPr="00043DC6" w:rsidRDefault="009D6CD2" w:rsidP="00043DC6">
      <w:pPr>
        <w:pStyle w:val="Zkladntext3"/>
        <w:numPr>
          <w:ilvl w:val="0"/>
          <w:numId w:val="22"/>
        </w:numPr>
        <w:tabs>
          <w:tab w:val="left" w:pos="709"/>
        </w:tabs>
        <w:spacing w:after="0" w:line="20" w:lineRule="atLeast"/>
        <w:rPr>
          <w:rFonts w:asciiTheme="minorHAnsi" w:hAnsiTheme="minorHAnsi" w:cstheme="minorHAnsi"/>
          <w:sz w:val="22"/>
        </w:rPr>
      </w:pPr>
      <w:r>
        <w:rPr>
          <w:rFonts w:asciiTheme="minorHAnsi" w:hAnsiTheme="minorHAnsi" w:cstheme="minorHAnsi"/>
          <w:sz w:val="22"/>
        </w:rPr>
        <w:t>Smluvní strany se zavazují si poskytovat součinnost k naplnění účelu této smlouvy.</w:t>
      </w:r>
    </w:p>
    <w:p w14:paraId="700394A3" w14:textId="19915F28" w:rsidR="00D83E54" w:rsidRPr="00D83E54" w:rsidRDefault="00D83E54" w:rsidP="00933246">
      <w:pPr>
        <w:pStyle w:val="Seznam"/>
        <w:numPr>
          <w:ilvl w:val="0"/>
          <w:numId w:val="22"/>
        </w:numPr>
        <w:rPr>
          <w:rFonts w:asciiTheme="minorHAnsi" w:hAnsiTheme="minorHAnsi" w:cstheme="minorHAnsi"/>
          <w:sz w:val="22"/>
          <w:szCs w:val="22"/>
        </w:rPr>
      </w:pPr>
      <w:r w:rsidRPr="00D83E54">
        <w:rPr>
          <w:rFonts w:asciiTheme="minorHAnsi" w:hAnsiTheme="minorHAnsi" w:cstheme="minorHAnsi"/>
          <w:sz w:val="22"/>
          <w:szCs w:val="22"/>
        </w:rPr>
        <w:t xml:space="preserve">Smluvní strany se dohodly, že vzájemné doručování bude probíhat na adresy uvedené v této smlouvě, pokud jedna ze stran písemně neoznámí jinou doručovací adresu druhé straně. </w:t>
      </w:r>
    </w:p>
    <w:p w14:paraId="546A2D25" w14:textId="6812A571" w:rsidR="00D83E54" w:rsidRPr="00F240D1" w:rsidRDefault="00D83E54" w:rsidP="00933246">
      <w:pPr>
        <w:pStyle w:val="Seznam"/>
        <w:numPr>
          <w:ilvl w:val="0"/>
          <w:numId w:val="22"/>
        </w:numPr>
        <w:rPr>
          <w:rFonts w:asciiTheme="minorHAnsi" w:hAnsiTheme="minorHAnsi" w:cstheme="minorHAnsi"/>
          <w:sz w:val="22"/>
          <w:szCs w:val="22"/>
        </w:rPr>
      </w:pPr>
      <w:r w:rsidRPr="00D83E54">
        <w:rPr>
          <w:rFonts w:asciiTheme="minorHAnsi" w:hAnsiTheme="minorHAnsi" w:cstheme="minorHAnsi"/>
          <w:sz w:val="22"/>
          <w:szCs w:val="22"/>
        </w:rPr>
        <w:t xml:space="preserve">Pro případ, že by bylo některé ujednání této smlouvy shledáno jako neplatné nebo nevynutitelné, bude toto </w:t>
      </w:r>
      <w:r w:rsidRPr="00F240D1">
        <w:rPr>
          <w:rFonts w:asciiTheme="minorHAnsi" w:hAnsiTheme="minorHAnsi" w:cstheme="minorHAnsi"/>
          <w:sz w:val="22"/>
          <w:szCs w:val="22"/>
        </w:rPr>
        <w:t>ujednání smlouvy považováno za samostatné, oddělitelné od ostatních ujednání v této smlouvě a nezpůsobí jejich neplatnost a nevymahatelnost.</w:t>
      </w:r>
    </w:p>
    <w:p w14:paraId="2E61DE9B" w14:textId="5E838FED" w:rsidR="00F240D1" w:rsidRDefault="00F240D1" w:rsidP="00F240D1">
      <w:pPr>
        <w:pStyle w:val="Seznam"/>
        <w:numPr>
          <w:ilvl w:val="0"/>
          <w:numId w:val="22"/>
        </w:numPr>
        <w:rPr>
          <w:rFonts w:asciiTheme="minorHAnsi" w:hAnsiTheme="minorHAnsi" w:cstheme="minorHAnsi"/>
          <w:sz w:val="22"/>
          <w:szCs w:val="22"/>
        </w:rPr>
      </w:pPr>
      <w:r w:rsidRPr="00F240D1">
        <w:rPr>
          <w:rFonts w:asciiTheme="minorHAnsi" w:hAnsiTheme="minorHAnsi" w:cstheme="minorHAnsi"/>
          <w:sz w:val="22"/>
          <w:szCs w:val="22"/>
        </w:rPr>
        <w:t>Budoucí kupující na sebe v souladu s ust. § 1765 odst. (2) zák. 89/2012 Sb. bere nebezpečí změny okolností.</w:t>
      </w:r>
    </w:p>
    <w:p w14:paraId="783558F3" w14:textId="28BCC0D0" w:rsidR="008E52B6" w:rsidRDefault="008E52B6" w:rsidP="00F240D1">
      <w:pPr>
        <w:pStyle w:val="Seznam"/>
        <w:numPr>
          <w:ilvl w:val="0"/>
          <w:numId w:val="22"/>
        </w:numPr>
        <w:rPr>
          <w:rFonts w:asciiTheme="minorHAnsi" w:hAnsiTheme="minorHAnsi" w:cstheme="minorHAnsi"/>
          <w:sz w:val="22"/>
          <w:szCs w:val="22"/>
        </w:rPr>
      </w:pPr>
      <w:r w:rsidRPr="008E52B6">
        <w:rPr>
          <w:rFonts w:asciiTheme="minorHAnsi" w:hAnsiTheme="minorHAnsi" w:cstheme="minorHAnsi"/>
          <w:sz w:val="22"/>
          <w:szCs w:val="22"/>
        </w:rPr>
        <w:t>Ustanovení § 2051 zákona č. 89/2012 Sb. o snížení smluvní pokuty soudem se na smluvní pokuty podle této smlouvy nepoužije</w:t>
      </w:r>
      <w:r>
        <w:rPr>
          <w:rFonts w:asciiTheme="minorHAnsi" w:hAnsiTheme="minorHAnsi" w:cstheme="minorHAnsi"/>
          <w:sz w:val="22"/>
          <w:szCs w:val="22"/>
        </w:rPr>
        <w:t>.</w:t>
      </w:r>
    </w:p>
    <w:p w14:paraId="2DD5EAC2" w14:textId="61D8D0C4" w:rsidR="00313798" w:rsidRDefault="00E73E15" w:rsidP="00FC545C">
      <w:pPr>
        <w:pStyle w:val="Seznam"/>
        <w:numPr>
          <w:ilvl w:val="0"/>
          <w:numId w:val="22"/>
        </w:numPr>
        <w:rPr>
          <w:rFonts w:asciiTheme="minorHAnsi" w:hAnsiTheme="minorHAnsi" w:cstheme="minorHAnsi"/>
          <w:sz w:val="22"/>
          <w:szCs w:val="22"/>
        </w:rPr>
      </w:pPr>
      <w:r>
        <w:rPr>
          <w:rFonts w:asciiTheme="minorHAnsi" w:hAnsiTheme="minorHAnsi" w:cstheme="minorHAnsi"/>
          <w:sz w:val="22"/>
          <w:szCs w:val="22"/>
        </w:rPr>
        <w:t xml:space="preserve">Budoucí prodávající uděluje budoucímu kupujícímu touto smlouvu plnou moc k zastupování budoucího prodávajícího jakožto vlastníka </w:t>
      </w:r>
      <w:r w:rsidR="007A6DB2">
        <w:rPr>
          <w:rFonts w:asciiTheme="minorHAnsi" w:hAnsiTheme="minorHAnsi" w:cstheme="minorHAnsi"/>
          <w:sz w:val="22"/>
          <w:szCs w:val="22"/>
        </w:rPr>
        <w:t>předmětu budoucího prodeje</w:t>
      </w:r>
      <w:r w:rsidR="005F3CFD">
        <w:rPr>
          <w:rFonts w:asciiTheme="minorHAnsi" w:hAnsiTheme="minorHAnsi" w:cstheme="minorHAnsi"/>
          <w:sz w:val="22"/>
          <w:szCs w:val="22"/>
        </w:rPr>
        <w:t xml:space="preserve"> </w:t>
      </w:r>
      <w:r w:rsidR="00313798" w:rsidRPr="00FC545C">
        <w:rPr>
          <w:rFonts w:asciiTheme="minorHAnsi" w:hAnsiTheme="minorHAnsi" w:cstheme="minorHAnsi"/>
          <w:sz w:val="22"/>
          <w:szCs w:val="22"/>
        </w:rPr>
        <w:t xml:space="preserve">k jednání s fyzickými i právnickými osobami, orgány státní správy a samosprávy za účelem získání podkladů, dokladů a stanovisek </w:t>
      </w:r>
      <w:r w:rsidR="00D87FDC">
        <w:rPr>
          <w:rFonts w:asciiTheme="minorHAnsi" w:hAnsiTheme="minorHAnsi" w:cstheme="minorHAnsi"/>
          <w:sz w:val="22"/>
          <w:szCs w:val="22"/>
        </w:rPr>
        <w:t>pro potřeby vydání EIA, územního rozhodnutí a stavebního povolení</w:t>
      </w:r>
      <w:r w:rsidR="00FC545C">
        <w:rPr>
          <w:rFonts w:asciiTheme="minorHAnsi" w:hAnsiTheme="minorHAnsi" w:cstheme="minorHAnsi"/>
          <w:sz w:val="22"/>
          <w:szCs w:val="22"/>
        </w:rPr>
        <w:t>,</w:t>
      </w:r>
      <w:r w:rsidR="00EE2A18">
        <w:rPr>
          <w:rFonts w:asciiTheme="minorHAnsi" w:hAnsiTheme="minorHAnsi" w:cstheme="minorHAnsi"/>
          <w:sz w:val="22"/>
          <w:szCs w:val="22"/>
        </w:rPr>
        <w:t xml:space="preserve"> a to pouze v rozsahu záměru realizovaném na </w:t>
      </w:r>
      <w:r w:rsidR="008D5515">
        <w:rPr>
          <w:rFonts w:asciiTheme="minorHAnsi" w:hAnsiTheme="minorHAnsi" w:cstheme="minorHAnsi"/>
          <w:sz w:val="22"/>
          <w:szCs w:val="22"/>
        </w:rPr>
        <w:t>předmětu budoucího prodeje, který bude v souladu s nabídkou předloženou v nabídkovém řízení</w:t>
      </w:r>
      <w:r w:rsidR="00313798">
        <w:rPr>
          <w:rFonts w:asciiTheme="minorHAnsi" w:hAnsiTheme="minorHAnsi" w:cstheme="minorHAnsi"/>
          <w:sz w:val="22"/>
          <w:szCs w:val="22"/>
        </w:rPr>
        <w:t>.</w:t>
      </w:r>
    </w:p>
    <w:p w14:paraId="55CDE5F7" w14:textId="3C7C375F" w:rsidR="002330C3" w:rsidRPr="00E4102A" w:rsidRDefault="002330C3" w:rsidP="00E4102A">
      <w:pPr>
        <w:pStyle w:val="Odstavecseseznamem"/>
        <w:numPr>
          <w:ilvl w:val="0"/>
          <w:numId w:val="22"/>
        </w:numPr>
        <w:rPr>
          <w:rFonts w:asciiTheme="minorHAnsi" w:hAnsiTheme="minorHAnsi" w:cstheme="minorHAnsi"/>
          <w:sz w:val="22"/>
          <w:szCs w:val="22"/>
        </w:rPr>
      </w:pPr>
      <w:r>
        <w:rPr>
          <w:rFonts w:asciiTheme="minorHAnsi" w:hAnsiTheme="minorHAnsi" w:cstheme="minorHAnsi"/>
          <w:sz w:val="22"/>
          <w:szCs w:val="22"/>
        </w:rPr>
        <w:t>Budoucí kupující</w:t>
      </w:r>
      <w:r w:rsidRPr="002330C3">
        <w:rPr>
          <w:rFonts w:asciiTheme="minorHAnsi" w:hAnsiTheme="minorHAnsi" w:cstheme="minorHAnsi"/>
          <w:sz w:val="22"/>
          <w:szCs w:val="22"/>
        </w:rPr>
        <w:t xml:space="preserve"> udělu</w:t>
      </w:r>
      <w:r>
        <w:rPr>
          <w:rFonts w:asciiTheme="minorHAnsi" w:hAnsiTheme="minorHAnsi" w:cstheme="minorHAnsi"/>
          <w:sz w:val="22"/>
          <w:szCs w:val="22"/>
        </w:rPr>
        <w:t>je</w:t>
      </w:r>
      <w:r w:rsidRPr="002330C3">
        <w:rPr>
          <w:rFonts w:asciiTheme="minorHAnsi" w:hAnsiTheme="minorHAnsi" w:cstheme="minorHAnsi"/>
          <w:sz w:val="22"/>
          <w:szCs w:val="22"/>
        </w:rPr>
        <w:t xml:space="preserve"> v souladu s ustanovením § 2358 a násl. zákona 89/2012 Sb., občanský zákoník, </w:t>
      </w:r>
      <w:r>
        <w:rPr>
          <w:rFonts w:asciiTheme="minorHAnsi" w:hAnsiTheme="minorHAnsi" w:cstheme="minorHAnsi"/>
          <w:sz w:val="22"/>
          <w:szCs w:val="22"/>
        </w:rPr>
        <w:t>budoucímu prodávajícímu</w:t>
      </w:r>
      <w:r w:rsidRPr="002330C3">
        <w:rPr>
          <w:rFonts w:asciiTheme="minorHAnsi" w:hAnsiTheme="minorHAnsi" w:cstheme="minorHAnsi"/>
          <w:sz w:val="22"/>
          <w:szCs w:val="22"/>
        </w:rPr>
        <w:t xml:space="preserve"> časově neomezené a neodvolatelné oprávnění k výkonu práv </w:t>
      </w:r>
      <w:r>
        <w:rPr>
          <w:rFonts w:asciiTheme="minorHAnsi" w:hAnsiTheme="minorHAnsi" w:cstheme="minorHAnsi"/>
          <w:sz w:val="22"/>
          <w:szCs w:val="22"/>
        </w:rPr>
        <w:t>projekt budoucího kupujícího z nabídkového řízení</w:t>
      </w:r>
      <w:r w:rsidRPr="002330C3">
        <w:rPr>
          <w:rFonts w:asciiTheme="minorHAnsi" w:hAnsiTheme="minorHAnsi" w:cstheme="minorHAnsi"/>
          <w:sz w:val="22"/>
          <w:szCs w:val="22"/>
        </w:rPr>
        <w:t xml:space="preserve"> užít v rozsahu stanoveném </w:t>
      </w:r>
      <w:r>
        <w:rPr>
          <w:rFonts w:asciiTheme="minorHAnsi" w:hAnsiTheme="minorHAnsi" w:cstheme="minorHAnsi"/>
          <w:sz w:val="22"/>
          <w:szCs w:val="22"/>
        </w:rPr>
        <w:t xml:space="preserve">touto smlouvou, </w:t>
      </w:r>
      <w:r w:rsidRPr="002330C3">
        <w:rPr>
          <w:rFonts w:asciiTheme="minorHAnsi" w:hAnsiTheme="minorHAnsi" w:cstheme="minorHAnsi"/>
          <w:sz w:val="22"/>
          <w:szCs w:val="22"/>
        </w:rPr>
        <w:t xml:space="preserve">podmínkami </w:t>
      </w:r>
      <w:r>
        <w:rPr>
          <w:rFonts w:asciiTheme="minorHAnsi" w:hAnsiTheme="minorHAnsi" w:cstheme="minorHAnsi"/>
          <w:sz w:val="22"/>
          <w:szCs w:val="22"/>
        </w:rPr>
        <w:t xml:space="preserve">nabídkového řízení </w:t>
      </w:r>
      <w:r w:rsidRPr="002330C3">
        <w:rPr>
          <w:rFonts w:asciiTheme="minorHAnsi" w:hAnsiTheme="minorHAnsi" w:cstheme="minorHAnsi"/>
          <w:sz w:val="22"/>
          <w:szCs w:val="22"/>
        </w:rPr>
        <w:t xml:space="preserve">a zákonem č. 121/2000 Sb., autorský zákon, ve znění pozdějších předpisů, zejména k prezentaci, užití a zpřístupnění dalším osobám, to vše bez nároku </w:t>
      </w:r>
      <w:r>
        <w:rPr>
          <w:rFonts w:asciiTheme="minorHAnsi" w:hAnsiTheme="minorHAnsi" w:cstheme="minorHAnsi"/>
          <w:sz w:val="22"/>
          <w:szCs w:val="22"/>
        </w:rPr>
        <w:t>budoucího kupujícího</w:t>
      </w:r>
      <w:r w:rsidRPr="002330C3">
        <w:rPr>
          <w:rFonts w:asciiTheme="minorHAnsi" w:hAnsiTheme="minorHAnsi" w:cstheme="minorHAnsi"/>
          <w:sz w:val="22"/>
          <w:szCs w:val="22"/>
        </w:rPr>
        <w:t xml:space="preserve"> na jakékoliv finanční protiplnění. </w:t>
      </w:r>
      <w:r>
        <w:rPr>
          <w:rFonts w:asciiTheme="minorHAnsi" w:hAnsiTheme="minorHAnsi" w:cstheme="minorHAnsi"/>
          <w:sz w:val="22"/>
          <w:szCs w:val="22"/>
        </w:rPr>
        <w:t>Budoucí prodávající</w:t>
      </w:r>
      <w:r w:rsidRPr="002330C3">
        <w:rPr>
          <w:rFonts w:asciiTheme="minorHAnsi" w:hAnsiTheme="minorHAnsi" w:cstheme="minorHAnsi"/>
          <w:sz w:val="22"/>
          <w:szCs w:val="22"/>
        </w:rPr>
        <w:t xml:space="preserve"> není povinen v tomto odstavci uvedené oprávnění využít. </w:t>
      </w:r>
      <w:r>
        <w:rPr>
          <w:rFonts w:asciiTheme="minorHAnsi" w:hAnsiTheme="minorHAnsi" w:cstheme="minorHAnsi"/>
          <w:sz w:val="22"/>
          <w:szCs w:val="22"/>
        </w:rPr>
        <w:t>Budoucí prodávající</w:t>
      </w:r>
      <w:r w:rsidRPr="002330C3">
        <w:rPr>
          <w:rFonts w:asciiTheme="minorHAnsi" w:hAnsiTheme="minorHAnsi" w:cstheme="minorHAnsi"/>
          <w:sz w:val="22"/>
          <w:szCs w:val="22"/>
        </w:rPr>
        <w:t xml:space="preserve"> může </w:t>
      </w:r>
      <w:r>
        <w:rPr>
          <w:rFonts w:asciiTheme="minorHAnsi" w:hAnsiTheme="minorHAnsi" w:cstheme="minorHAnsi"/>
          <w:sz w:val="22"/>
          <w:szCs w:val="22"/>
        </w:rPr>
        <w:t xml:space="preserve">projekt budoucího kupujícího </w:t>
      </w:r>
      <w:r w:rsidRPr="002330C3">
        <w:rPr>
          <w:rFonts w:asciiTheme="minorHAnsi" w:hAnsiTheme="minorHAnsi" w:cstheme="minorHAnsi"/>
          <w:sz w:val="22"/>
          <w:szCs w:val="22"/>
        </w:rPr>
        <w:t xml:space="preserve">využívat jakýmkoliv způsobem, zejména pro potřeby marketingu, prezentace projektů na veřejnosti, výstavách či jednotlivě u třetích osob, v jakékoliv formě zachycené na jakémkoliv nosiči, k pořízení jiných rozmnoženin a napodobenin, a to trvale nebo dočasně jakýmikoliv prostředky a v jakékoliv formě. Vše v tomto odstavci uvedené platí úměrně i pro případ, že </w:t>
      </w:r>
      <w:r>
        <w:rPr>
          <w:rFonts w:asciiTheme="minorHAnsi" w:hAnsiTheme="minorHAnsi" w:cstheme="minorHAnsi"/>
          <w:sz w:val="22"/>
          <w:szCs w:val="22"/>
        </w:rPr>
        <w:t xml:space="preserve">projekt budoucího kupujícího </w:t>
      </w:r>
      <w:r w:rsidRPr="002330C3">
        <w:rPr>
          <w:rFonts w:asciiTheme="minorHAnsi" w:hAnsiTheme="minorHAnsi" w:cstheme="minorHAnsi"/>
          <w:sz w:val="22"/>
          <w:szCs w:val="22"/>
        </w:rPr>
        <w:t xml:space="preserve">bude vytvořen pro </w:t>
      </w:r>
      <w:r>
        <w:rPr>
          <w:rFonts w:asciiTheme="minorHAnsi" w:hAnsiTheme="minorHAnsi" w:cstheme="minorHAnsi"/>
          <w:sz w:val="22"/>
          <w:szCs w:val="22"/>
        </w:rPr>
        <w:t xml:space="preserve">budoucího kupujícího </w:t>
      </w:r>
      <w:r w:rsidRPr="002330C3">
        <w:rPr>
          <w:rFonts w:asciiTheme="minorHAnsi" w:hAnsiTheme="minorHAnsi" w:cstheme="minorHAnsi"/>
          <w:sz w:val="22"/>
          <w:szCs w:val="22"/>
        </w:rPr>
        <w:t xml:space="preserve">třetí osobou; v takovém případě je </w:t>
      </w:r>
      <w:r>
        <w:rPr>
          <w:rFonts w:asciiTheme="minorHAnsi" w:hAnsiTheme="minorHAnsi" w:cstheme="minorHAnsi"/>
          <w:sz w:val="22"/>
          <w:szCs w:val="22"/>
        </w:rPr>
        <w:t xml:space="preserve">budoucí kupující </w:t>
      </w:r>
      <w:r w:rsidRPr="002330C3">
        <w:rPr>
          <w:rFonts w:asciiTheme="minorHAnsi" w:hAnsiTheme="minorHAnsi" w:cstheme="minorHAnsi"/>
          <w:sz w:val="22"/>
          <w:szCs w:val="22"/>
        </w:rPr>
        <w:t xml:space="preserve">povinen zajistit souhlas příslušného autora (vykonavatele autorských práv) s poskytnutí všech v tomto odstavci uvedených oprávnění </w:t>
      </w:r>
      <w:r>
        <w:rPr>
          <w:rFonts w:asciiTheme="minorHAnsi" w:hAnsiTheme="minorHAnsi" w:cstheme="minorHAnsi"/>
          <w:sz w:val="22"/>
          <w:szCs w:val="22"/>
        </w:rPr>
        <w:t>budoucímu prodávajícímu</w:t>
      </w:r>
      <w:r w:rsidRPr="002330C3">
        <w:rPr>
          <w:rFonts w:asciiTheme="minorHAnsi" w:hAnsiTheme="minorHAnsi" w:cstheme="minorHAnsi"/>
          <w:sz w:val="22"/>
          <w:szCs w:val="22"/>
        </w:rPr>
        <w:t xml:space="preserve"> za podmínek stanovených v</w:t>
      </w:r>
      <w:r>
        <w:rPr>
          <w:rFonts w:asciiTheme="minorHAnsi" w:hAnsiTheme="minorHAnsi" w:cstheme="minorHAnsi"/>
          <w:sz w:val="22"/>
          <w:szCs w:val="22"/>
        </w:rPr>
        <w:t xml:space="preserve"> této smlouvě a </w:t>
      </w:r>
      <w:r w:rsidRPr="002330C3">
        <w:rPr>
          <w:rFonts w:asciiTheme="minorHAnsi" w:hAnsiTheme="minorHAnsi" w:cstheme="minorHAnsi"/>
          <w:sz w:val="22"/>
          <w:szCs w:val="22"/>
        </w:rPr>
        <w:t>podmínkách</w:t>
      </w:r>
      <w:r>
        <w:rPr>
          <w:rFonts w:asciiTheme="minorHAnsi" w:hAnsiTheme="minorHAnsi" w:cstheme="minorHAnsi"/>
          <w:sz w:val="22"/>
          <w:szCs w:val="22"/>
        </w:rPr>
        <w:t xml:space="preserve"> nabídkového řízení.</w:t>
      </w:r>
      <w:bookmarkStart w:id="1" w:name="_GoBack"/>
      <w:bookmarkEnd w:id="1"/>
    </w:p>
    <w:p w14:paraId="0852CF11" w14:textId="77777777" w:rsidR="00D83E54" w:rsidRPr="00D83E54" w:rsidRDefault="00D83E54" w:rsidP="00933246">
      <w:pPr>
        <w:pStyle w:val="Seznam"/>
        <w:numPr>
          <w:ilvl w:val="0"/>
          <w:numId w:val="22"/>
        </w:numPr>
        <w:rPr>
          <w:rFonts w:asciiTheme="minorHAnsi" w:hAnsiTheme="minorHAnsi" w:cstheme="minorHAnsi"/>
          <w:color w:val="FF0000"/>
          <w:sz w:val="22"/>
          <w:szCs w:val="22"/>
        </w:rPr>
      </w:pPr>
      <w:r w:rsidRPr="00F240D1">
        <w:rPr>
          <w:rFonts w:asciiTheme="minorHAnsi" w:hAnsiTheme="minorHAnsi" w:cstheme="minorHAnsi"/>
          <w:sz w:val="22"/>
          <w:szCs w:val="22"/>
        </w:rPr>
        <w:t>Smluvní strany berou na vědomí, že společnost Brněnské komunikace a.s. je povinna dodržovat ustanovení zákona č. 106/1999</w:t>
      </w:r>
      <w:r w:rsidRPr="00D83E54">
        <w:rPr>
          <w:rFonts w:asciiTheme="minorHAnsi" w:hAnsiTheme="minorHAnsi" w:cstheme="minorHAnsi"/>
          <w:sz w:val="22"/>
          <w:szCs w:val="22"/>
        </w:rPr>
        <w:t xml:space="preserve"> Sb., o svobodném přístupu k informacím, ve znění pozdějších předpisů.</w:t>
      </w:r>
    </w:p>
    <w:p w14:paraId="6BDE84DB" w14:textId="77777777" w:rsidR="00D83E54" w:rsidRPr="00D83E54" w:rsidRDefault="00D83E54" w:rsidP="00933246">
      <w:pPr>
        <w:pStyle w:val="Zkladntext"/>
        <w:widowControl/>
        <w:numPr>
          <w:ilvl w:val="0"/>
          <w:numId w:val="22"/>
        </w:numPr>
        <w:rPr>
          <w:rFonts w:asciiTheme="minorHAnsi" w:hAnsiTheme="minorHAnsi" w:cstheme="minorHAnsi"/>
          <w:sz w:val="22"/>
          <w:szCs w:val="22"/>
        </w:rPr>
      </w:pPr>
      <w:r w:rsidRPr="00D83E54">
        <w:rPr>
          <w:rFonts w:asciiTheme="minorHAnsi" w:hAnsiTheme="minorHAnsi" w:cstheme="minorHAnsi"/>
          <w:sz w:val="22"/>
          <w:szCs w:val="22"/>
        </w:rPr>
        <w:t>Tuto smlouvu lze měnit pouze písemnými číslovanými dodatky podepsanými oběma smluvními stranami.</w:t>
      </w:r>
    </w:p>
    <w:p w14:paraId="529BC2EA" w14:textId="77777777" w:rsidR="00D83E54" w:rsidRPr="00D83E54" w:rsidRDefault="00D83E54" w:rsidP="00933246">
      <w:pPr>
        <w:pStyle w:val="Zkladntext"/>
        <w:widowControl/>
        <w:numPr>
          <w:ilvl w:val="0"/>
          <w:numId w:val="22"/>
        </w:numPr>
        <w:snapToGrid w:val="0"/>
        <w:rPr>
          <w:rFonts w:asciiTheme="minorHAnsi" w:hAnsiTheme="minorHAnsi" w:cstheme="minorHAnsi"/>
          <w:sz w:val="22"/>
          <w:szCs w:val="22"/>
        </w:rPr>
      </w:pPr>
      <w:r w:rsidRPr="00D83E54">
        <w:rPr>
          <w:rFonts w:asciiTheme="minorHAnsi" w:hAnsiTheme="minorHAnsi" w:cstheme="minorHAnsi"/>
          <w:sz w:val="22"/>
          <w:szCs w:val="22"/>
        </w:rPr>
        <w:t xml:space="preserve">Tato smlouva nabývá platnosti dnem jejího uzavření. </w:t>
      </w:r>
    </w:p>
    <w:p w14:paraId="3C916080" w14:textId="77777777" w:rsidR="00D83E54" w:rsidRPr="00D83E54" w:rsidRDefault="00D83E54" w:rsidP="00933246">
      <w:pPr>
        <w:pStyle w:val="Zkladntext"/>
        <w:widowControl/>
        <w:numPr>
          <w:ilvl w:val="0"/>
          <w:numId w:val="22"/>
        </w:numPr>
        <w:snapToGrid w:val="0"/>
        <w:rPr>
          <w:rFonts w:asciiTheme="minorHAnsi" w:hAnsiTheme="minorHAnsi" w:cstheme="minorHAnsi"/>
          <w:sz w:val="22"/>
          <w:szCs w:val="22"/>
        </w:rPr>
      </w:pPr>
      <w:r w:rsidRPr="00D83E54">
        <w:rPr>
          <w:rFonts w:asciiTheme="minorHAnsi" w:hAnsiTheme="minorHAnsi" w:cstheme="minorHAnsi"/>
          <w:sz w:val="22"/>
          <w:szCs w:val="22"/>
        </w:rPr>
        <w:t>Tato smlouva nabývá účinnosti dnem jejího uveřejnění prostřednictvím registru smluv postupem dle zákona č. 340/2015 Sb., o zvláštních podmínkách účinnosti některých smluv, uveřejňování těchto smluv a registru smluv (zákon o registru smluv) a její zveřejnění zajistí</w:t>
      </w:r>
      <w:r w:rsidRPr="00D83E54">
        <w:rPr>
          <w:rFonts w:asciiTheme="minorHAnsi" w:hAnsiTheme="minorHAnsi" w:cstheme="minorHAnsi"/>
          <w:sz w:val="22"/>
          <w:szCs w:val="22"/>
          <w:lang w:val="cs-CZ"/>
        </w:rPr>
        <w:t xml:space="preserve"> budoucí prodávající</w:t>
      </w:r>
      <w:r w:rsidRPr="00D83E54">
        <w:rPr>
          <w:rFonts w:asciiTheme="minorHAnsi" w:hAnsiTheme="minorHAnsi" w:cstheme="minorHAnsi"/>
          <w:sz w:val="22"/>
          <w:szCs w:val="22"/>
        </w:rPr>
        <w:t>.</w:t>
      </w:r>
    </w:p>
    <w:p w14:paraId="302FF202" w14:textId="6FCA5669" w:rsidR="00D83E54" w:rsidRPr="003F4809" w:rsidRDefault="00D83E54" w:rsidP="00933246">
      <w:pPr>
        <w:pStyle w:val="Zkladntext"/>
        <w:widowControl/>
        <w:numPr>
          <w:ilvl w:val="0"/>
          <w:numId w:val="22"/>
        </w:numPr>
        <w:snapToGrid w:val="0"/>
        <w:rPr>
          <w:rFonts w:asciiTheme="minorHAnsi" w:hAnsiTheme="minorHAnsi" w:cstheme="minorHAnsi"/>
          <w:sz w:val="22"/>
          <w:szCs w:val="22"/>
        </w:rPr>
      </w:pPr>
      <w:r w:rsidRPr="00D83E54">
        <w:rPr>
          <w:rFonts w:asciiTheme="minorHAnsi" w:hAnsiTheme="minorHAnsi" w:cstheme="minorHAnsi"/>
          <w:sz w:val="22"/>
          <w:szCs w:val="22"/>
        </w:rPr>
        <w:t xml:space="preserve">Tato smlouva je vyhotovena ve </w:t>
      </w:r>
      <w:r w:rsidR="00C84B7B">
        <w:rPr>
          <w:rFonts w:asciiTheme="minorHAnsi" w:hAnsiTheme="minorHAnsi" w:cstheme="minorHAnsi"/>
          <w:sz w:val="22"/>
          <w:szCs w:val="22"/>
          <w:lang w:val="cs-CZ"/>
        </w:rPr>
        <w:t>čtyřech</w:t>
      </w:r>
      <w:r w:rsidR="00C84B7B" w:rsidRPr="00D83E54">
        <w:rPr>
          <w:rFonts w:asciiTheme="minorHAnsi" w:hAnsiTheme="minorHAnsi" w:cstheme="minorHAnsi"/>
          <w:sz w:val="22"/>
          <w:szCs w:val="22"/>
        </w:rPr>
        <w:t xml:space="preserve"> </w:t>
      </w:r>
      <w:r w:rsidRPr="00D83E54">
        <w:rPr>
          <w:rFonts w:asciiTheme="minorHAnsi" w:hAnsiTheme="minorHAnsi" w:cstheme="minorHAnsi"/>
          <w:sz w:val="22"/>
          <w:szCs w:val="22"/>
        </w:rPr>
        <w:t xml:space="preserve">stejnopisech, kdy </w:t>
      </w:r>
      <w:r w:rsidRPr="00D83E54">
        <w:rPr>
          <w:rFonts w:asciiTheme="minorHAnsi" w:hAnsiTheme="minorHAnsi" w:cstheme="minorHAnsi"/>
          <w:sz w:val="22"/>
          <w:szCs w:val="22"/>
          <w:lang w:val="cs-CZ"/>
        </w:rPr>
        <w:t xml:space="preserve">každá strana obdrží po </w:t>
      </w:r>
      <w:r w:rsidR="00C84B7B">
        <w:rPr>
          <w:rFonts w:asciiTheme="minorHAnsi" w:hAnsiTheme="minorHAnsi" w:cstheme="minorHAnsi"/>
          <w:sz w:val="22"/>
          <w:szCs w:val="22"/>
          <w:lang w:val="cs-CZ"/>
        </w:rPr>
        <w:t>dvou</w:t>
      </w:r>
      <w:r w:rsidRPr="00D83E54">
        <w:rPr>
          <w:rFonts w:asciiTheme="minorHAnsi" w:hAnsiTheme="minorHAnsi" w:cstheme="minorHAnsi"/>
          <w:sz w:val="22"/>
          <w:szCs w:val="22"/>
          <w:lang w:val="cs-CZ"/>
        </w:rPr>
        <w:t>.</w:t>
      </w:r>
    </w:p>
    <w:p w14:paraId="7A6A6AA9" w14:textId="5A3B02CB" w:rsidR="003F4809" w:rsidRPr="00D83E54" w:rsidRDefault="003F4809" w:rsidP="00933246">
      <w:pPr>
        <w:pStyle w:val="Zkladntext"/>
        <w:widowControl/>
        <w:numPr>
          <w:ilvl w:val="0"/>
          <w:numId w:val="22"/>
        </w:numPr>
        <w:snapToGrid w:val="0"/>
        <w:rPr>
          <w:rFonts w:asciiTheme="minorHAnsi" w:hAnsiTheme="minorHAnsi" w:cstheme="minorHAnsi"/>
          <w:sz w:val="22"/>
          <w:szCs w:val="22"/>
        </w:rPr>
      </w:pPr>
      <w:r>
        <w:rPr>
          <w:rFonts w:asciiTheme="minorHAnsi" w:hAnsiTheme="minorHAnsi" w:cstheme="minorHAnsi"/>
          <w:sz w:val="22"/>
          <w:szCs w:val="22"/>
          <w:lang w:val="cs-CZ"/>
        </w:rPr>
        <w:lastRenderedPageBreak/>
        <w:t>Nedílnou součástí této smlouvy jsou i její přílohy.</w:t>
      </w:r>
    </w:p>
    <w:p w14:paraId="3A63F298" w14:textId="77777777" w:rsidR="00D83E54" w:rsidRPr="00D83E54" w:rsidRDefault="00D83E54" w:rsidP="00933246">
      <w:pPr>
        <w:pStyle w:val="Zkladntext3"/>
        <w:numPr>
          <w:ilvl w:val="0"/>
          <w:numId w:val="22"/>
        </w:numPr>
        <w:tabs>
          <w:tab w:val="left" w:pos="709"/>
        </w:tabs>
        <w:spacing w:after="0" w:line="20" w:lineRule="atLeast"/>
        <w:rPr>
          <w:rFonts w:asciiTheme="minorHAnsi" w:hAnsiTheme="minorHAnsi" w:cstheme="minorHAnsi"/>
          <w:sz w:val="22"/>
          <w:szCs w:val="22"/>
        </w:rPr>
      </w:pPr>
      <w:r w:rsidRPr="00D83E54">
        <w:rPr>
          <w:rFonts w:asciiTheme="minorHAnsi" w:hAnsiTheme="minorHAnsi" w:cstheme="minorHAnsi"/>
          <w:sz w:val="22"/>
          <w:szCs w:val="22"/>
        </w:rPr>
        <w:t xml:space="preserve">Smluvní strany prohlašují, že si tuto smlouvu přečetly, bezvýhradně souhlasí s jejím obsahem a že ji uzavírají ze své vážné a svobodné vůle, prosté omylu. Na důkaz toho připojují podpisy svých oprávněných zástupců.   </w:t>
      </w:r>
    </w:p>
    <w:p w14:paraId="275E9014" w14:textId="6A1024E8" w:rsidR="008222F5" w:rsidRDefault="008222F5" w:rsidP="008222F5">
      <w:pPr>
        <w:rPr>
          <w:rFonts w:asciiTheme="minorHAnsi" w:hAnsiTheme="minorHAnsi" w:cstheme="minorHAnsi"/>
          <w:sz w:val="22"/>
          <w:szCs w:val="22"/>
        </w:rPr>
      </w:pPr>
    </w:p>
    <w:p w14:paraId="0864D797" w14:textId="77777777" w:rsidR="00B03C00" w:rsidRPr="00D83E54" w:rsidRDefault="00B03C00" w:rsidP="008222F5">
      <w:pPr>
        <w:rPr>
          <w:rFonts w:asciiTheme="minorHAnsi" w:hAnsiTheme="minorHAnsi" w:cstheme="minorHAnsi"/>
          <w:sz w:val="22"/>
          <w:szCs w:val="22"/>
        </w:rPr>
      </w:pPr>
    </w:p>
    <w:p w14:paraId="31ACEAA3" w14:textId="51B23486" w:rsidR="003F4809" w:rsidRPr="009A32D2" w:rsidRDefault="003F4809" w:rsidP="0091543D">
      <w:pPr>
        <w:jc w:val="left"/>
        <w:rPr>
          <w:rFonts w:asciiTheme="minorHAnsi" w:hAnsiTheme="minorHAnsi" w:cstheme="minorHAnsi"/>
          <w:sz w:val="22"/>
          <w:szCs w:val="22"/>
        </w:rPr>
      </w:pPr>
    </w:p>
    <w:p w14:paraId="3C95D332" w14:textId="3C9EE112" w:rsidR="003F4809" w:rsidRPr="009A32D2" w:rsidRDefault="003F4809" w:rsidP="0091543D">
      <w:pPr>
        <w:jc w:val="left"/>
        <w:rPr>
          <w:rFonts w:asciiTheme="minorHAnsi" w:hAnsiTheme="minorHAnsi" w:cstheme="minorHAnsi"/>
          <w:b/>
          <w:bCs/>
          <w:sz w:val="22"/>
          <w:szCs w:val="22"/>
        </w:rPr>
      </w:pPr>
      <w:r w:rsidRPr="009A32D2">
        <w:rPr>
          <w:rFonts w:asciiTheme="minorHAnsi" w:hAnsiTheme="minorHAnsi" w:cstheme="minorHAnsi"/>
          <w:b/>
          <w:bCs/>
          <w:sz w:val="22"/>
          <w:szCs w:val="22"/>
        </w:rPr>
        <w:t>Přílohy:</w:t>
      </w:r>
    </w:p>
    <w:p w14:paraId="67B3519B" w14:textId="77777777" w:rsidR="003F4809" w:rsidRPr="009A32D2" w:rsidRDefault="003F4809" w:rsidP="003F4809">
      <w:pPr>
        <w:pStyle w:val="Seznam"/>
        <w:numPr>
          <w:ilvl w:val="0"/>
          <w:numId w:val="0"/>
        </w:numPr>
        <w:rPr>
          <w:rFonts w:asciiTheme="minorHAnsi" w:hAnsiTheme="minorHAnsi" w:cstheme="minorHAnsi"/>
          <w:sz w:val="22"/>
          <w:szCs w:val="22"/>
          <w:lang w:eastAsia="x-none"/>
        </w:rPr>
      </w:pPr>
      <w:r w:rsidRPr="009A32D2">
        <w:rPr>
          <w:rFonts w:asciiTheme="minorHAnsi" w:hAnsiTheme="minorHAnsi" w:cstheme="minorHAnsi"/>
          <w:sz w:val="22"/>
          <w:szCs w:val="22"/>
          <w:lang w:eastAsia="x-none"/>
        </w:rPr>
        <w:t xml:space="preserve">Příloha č. 1 - Podmínky nabídkového řízení „Revitalizace území Nové sady - Hybešova“ </w:t>
      </w:r>
    </w:p>
    <w:p w14:paraId="596D9BE9" w14:textId="5586ACEE" w:rsidR="003F4809" w:rsidRPr="009A32D2" w:rsidRDefault="003F4809" w:rsidP="003F4809">
      <w:pPr>
        <w:pStyle w:val="Seznam"/>
        <w:numPr>
          <w:ilvl w:val="0"/>
          <w:numId w:val="0"/>
        </w:numPr>
        <w:jc w:val="left"/>
        <w:rPr>
          <w:rFonts w:asciiTheme="minorHAnsi" w:hAnsiTheme="minorHAnsi" w:cstheme="minorHAnsi"/>
          <w:sz w:val="22"/>
          <w:szCs w:val="22"/>
          <w:lang w:eastAsia="x-none"/>
        </w:rPr>
      </w:pPr>
      <w:r w:rsidRPr="009A32D2">
        <w:rPr>
          <w:rFonts w:asciiTheme="minorHAnsi" w:hAnsiTheme="minorHAnsi" w:cstheme="minorHAnsi"/>
          <w:sz w:val="22"/>
          <w:szCs w:val="22"/>
          <w:lang w:eastAsia="x-none"/>
        </w:rPr>
        <w:t xml:space="preserve">Příloha č. 2 - Nabídka budoucího kupujícího ze dne </w:t>
      </w:r>
      <w:r w:rsidRPr="009A32D2">
        <w:rPr>
          <w:rFonts w:asciiTheme="minorHAnsi" w:hAnsiTheme="minorHAnsi" w:cstheme="minorHAnsi"/>
          <w:sz w:val="22"/>
          <w:szCs w:val="22"/>
          <w:highlight w:val="yellow"/>
          <w:lang w:eastAsia="x-none"/>
        </w:rPr>
        <w:t>………..</w:t>
      </w:r>
    </w:p>
    <w:p w14:paraId="2AA50F5D" w14:textId="3336DCE6" w:rsidR="009A32D2" w:rsidRPr="009A32D2" w:rsidRDefault="009A32D2" w:rsidP="003F4809">
      <w:pPr>
        <w:pStyle w:val="Seznam"/>
        <w:numPr>
          <w:ilvl w:val="0"/>
          <w:numId w:val="0"/>
        </w:numPr>
        <w:jc w:val="left"/>
        <w:rPr>
          <w:rFonts w:asciiTheme="minorHAnsi" w:hAnsiTheme="minorHAnsi" w:cstheme="minorHAnsi"/>
          <w:sz w:val="22"/>
          <w:szCs w:val="22"/>
        </w:rPr>
      </w:pPr>
      <w:r w:rsidRPr="009A32D2">
        <w:rPr>
          <w:rFonts w:asciiTheme="minorHAnsi" w:hAnsiTheme="minorHAnsi" w:cstheme="minorHAnsi"/>
          <w:sz w:val="22"/>
          <w:szCs w:val="22"/>
          <w:lang w:eastAsia="x-none"/>
        </w:rPr>
        <w:t xml:space="preserve">Příloha č. 3 – Znalecký posudek </w:t>
      </w:r>
      <w:r w:rsidRPr="009A32D2">
        <w:rPr>
          <w:rFonts w:asciiTheme="minorHAnsi" w:hAnsiTheme="minorHAnsi" w:cstheme="minorHAnsi"/>
          <w:sz w:val="22"/>
          <w:szCs w:val="22"/>
        </w:rPr>
        <w:t>č. 7227-331/2019 ze dne 19. 11. 2019, zpracovaným znaleckým ústavem Stavexis s.r.o.</w:t>
      </w:r>
    </w:p>
    <w:p w14:paraId="0E97C152" w14:textId="785C2B25" w:rsidR="003F4809" w:rsidRDefault="003F4809" w:rsidP="0091543D">
      <w:pPr>
        <w:jc w:val="left"/>
        <w:rPr>
          <w:rFonts w:asciiTheme="minorHAnsi" w:hAnsiTheme="minorHAnsi" w:cstheme="minorHAnsi"/>
          <w:sz w:val="22"/>
          <w:szCs w:val="22"/>
        </w:rPr>
      </w:pPr>
    </w:p>
    <w:p w14:paraId="51515AA1" w14:textId="390EACDA" w:rsidR="003F4809" w:rsidRDefault="003F4809" w:rsidP="0091543D">
      <w:pPr>
        <w:jc w:val="left"/>
        <w:rPr>
          <w:rFonts w:asciiTheme="minorHAnsi" w:hAnsiTheme="minorHAnsi" w:cstheme="minorHAnsi"/>
          <w:sz w:val="22"/>
          <w:szCs w:val="22"/>
        </w:rPr>
      </w:pPr>
    </w:p>
    <w:p w14:paraId="030A0349" w14:textId="77777777" w:rsidR="003F4809" w:rsidRPr="00D83E54" w:rsidRDefault="003F4809" w:rsidP="0091543D">
      <w:pPr>
        <w:jc w:val="left"/>
        <w:rPr>
          <w:rFonts w:asciiTheme="minorHAnsi" w:hAnsiTheme="minorHAnsi" w:cstheme="minorHAnsi"/>
          <w:sz w:val="22"/>
          <w:szCs w:val="22"/>
        </w:rPr>
      </w:pPr>
    </w:p>
    <w:p w14:paraId="73588553" w14:textId="4061FF5E" w:rsidR="00D83E54" w:rsidRDefault="00D83E54" w:rsidP="00D83E54">
      <w:pPr>
        <w:pStyle w:val="Zkladntext"/>
        <w:tabs>
          <w:tab w:val="left" w:pos="5400"/>
        </w:tabs>
        <w:snapToGrid w:val="0"/>
        <w:spacing w:line="360" w:lineRule="atLeast"/>
        <w:rPr>
          <w:rFonts w:asciiTheme="minorHAnsi" w:hAnsiTheme="minorHAnsi" w:cstheme="minorHAnsi"/>
          <w:sz w:val="22"/>
          <w:szCs w:val="22"/>
        </w:rPr>
      </w:pPr>
      <w:r w:rsidRPr="00D83E54">
        <w:rPr>
          <w:rFonts w:asciiTheme="minorHAnsi" w:hAnsiTheme="minorHAnsi" w:cstheme="minorHAnsi"/>
          <w:sz w:val="22"/>
          <w:szCs w:val="22"/>
        </w:rPr>
        <w:t xml:space="preserve">V Brně dne:  </w:t>
      </w:r>
      <w:r w:rsidRPr="00D83E54">
        <w:rPr>
          <w:rFonts w:asciiTheme="minorHAnsi" w:hAnsiTheme="minorHAnsi" w:cstheme="minorHAnsi"/>
          <w:sz w:val="22"/>
          <w:szCs w:val="22"/>
        </w:rPr>
        <w:tab/>
        <w:t xml:space="preserve">     V </w:t>
      </w:r>
      <w:r w:rsidR="00D723CD">
        <w:rPr>
          <w:rFonts w:asciiTheme="minorHAnsi" w:hAnsiTheme="minorHAnsi" w:cstheme="minorHAnsi"/>
          <w:sz w:val="22"/>
          <w:szCs w:val="22"/>
          <w:lang w:val="cs-CZ"/>
        </w:rPr>
        <w:t>……………..</w:t>
      </w:r>
      <w:r w:rsidR="00D723CD" w:rsidRPr="00D83E54">
        <w:rPr>
          <w:rFonts w:asciiTheme="minorHAnsi" w:hAnsiTheme="minorHAnsi" w:cstheme="minorHAnsi"/>
          <w:sz w:val="22"/>
          <w:szCs w:val="22"/>
        </w:rPr>
        <w:t xml:space="preserve"> </w:t>
      </w:r>
      <w:r w:rsidRPr="00D83E54">
        <w:rPr>
          <w:rFonts w:asciiTheme="minorHAnsi" w:hAnsiTheme="minorHAnsi" w:cstheme="minorHAnsi"/>
          <w:sz w:val="22"/>
          <w:szCs w:val="22"/>
        </w:rPr>
        <w:t>dne:</w:t>
      </w:r>
    </w:p>
    <w:p w14:paraId="0669D295" w14:textId="77777777" w:rsidR="00F240D1" w:rsidRPr="00D83E54" w:rsidRDefault="00F240D1" w:rsidP="00D83E54">
      <w:pPr>
        <w:pStyle w:val="Zkladntext"/>
        <w:tabs>
          <w:tab w:val="left" w:pos="5400"/>
        </w:tabs>
        <w:snapToGrid w:val="0"/>
        <w:spacing w:line="360" w:lineRule="atLeast"/>
        <w:rPr>
          <w:rFonts w:asciiTheme="minorHAnsi" w:hAnsiTheme="minorHAnsi" w:cstheme="minorHAnsi"/>
          <w:sz w:val="22"/>
          <w:szCs w:val="22"/>
        </w:rPr>
      </w:pPr>
    </w:p>
    <w:p w14:paraId="25FFA87B" w14:textId="7D8FC75C" w:rsidR="00D83E54" w:rsidRPr="00D83E54" w:rsidRDefault="00D83E54" w:rsidP="00D83E54">
      <w:pPr>
        <w:pStyle w:val="Zkladntext"/>
        <w:tabs>
          <w:tab w:val="left" w:pos="5400"/>
        </w:tabs>
        <w:snapToGrid w:val="0"/>
        <w:spacing w:line="360" w:lineRule="atLeast"/>
        <w:rPr>
          <w:rFonts w:asciiTheme="minorHAnsi" w:hAnsiTheme="minorHAnsi" w:cstheme="minorHAnsi"/>
          <w:sz w:val="22"/>
          <w:szCs w:val="22"/>
        </w:rPr>
      </w:pPr>
      <w:r w:rsidRPr="00D83E54">
        <w:rPr>
          <w:rFonts w:asciiTheme="minorHAnsi" w:hAnsiTheme="minorHAnsi" w:cstheme="minorHAnsi"/>
          <w:sz w:val="22"/>
          <w:szCs w:val="22"/>
          <w:lang w:val="cs-CZ"/>
        </w:rPr>
        <w:t>Za</w:t>
      </w:r>
      <w:r>
        <w:rPr>
          <w:rFonts w:asciiTheme="minorHAnsi" w:hAnsiTheme="minorHAnsi" w:cstheme="minorHAnsi"/>
          <w:sz w:val="22"/>
          <w:szCs w:val="22"/>
          <w:lang w:val="cs-CZ"/>
        </w:rPr>
        <w:t xml:space="preserve"> budoucí</w:t>
      </w:r>
      <w:r w:rsidR="00FB1C7F">
        <w:rPr>
          <w:rFonts w:asciiTheme="minorHAnsi" w:hAnsiTheme="minorHAnsi" w:cstheme="minorHAnsi"/>
          <w:sz w:val="22"/>
          <w:szCs w:val="22"/>
          <w:lang w:val="cs-CZ"/>
        </w:rPr>
        <w:t>ho</w:t>
      </w:r>
      <w:r w:rsidRPr="00D83E54">
        <w:rPr>
          <w:rFonts w:asciiTheme="minorHAnsi" w:hAnsiTheme="minorHAnsi" w:cstheme="minorHAnsi"/>
          <w:sz w:val="22"/>
          <w:szCs w:val="22"/>
          <w:lang w:val="cs-CZ"/>
        </w:rPr>
        <w:t xml:space="preserve"> prodávající</w:t>
      </w:r>
      <w:r w:rsidR="00FB1C7F">
        <w:rPr>
          <w:rFonts w:asciiTheme="minorHAnsi" w:hAnsiTheme="minorHAnsi" w:cstheme="minorHAnsi"/>
          <w:sz w:val="22"/>
          <w:szCs w:val="22"/>
          <w:lang w:val="cs-CZ"/>
        </w:rPr>
        <w:t>ho</w:t>
      </w:r>
      <w:r w:rsidRPr="00D83E54">
        <w:rPr>
          <w:rFonts w:asciiTheme="minorHAnsi" w:hAnsiTheme="minorHAnsi" w:cstheme="minorHAnsi"/>
          <w:sz w:val="22"/>
          <w:szCs w:val="22"/>
          <w:lang w:val="cs-CZ"/>
        </w:rPr>
        <w:t>:</w:t>
      </w:r>
      <w:r w:rsidRPr="00D83E54">
        <w:rPr>
          <w:rFonts w:asciiTheme="minorHAnsi" w:hAnsiTheme="minorHAnsi" w:cstheme="minorHAnsi"/>
          <w:sz w:val="22"/>
          <w:szCs w:val="22"/>
        </w:rPr>
        <w:tab/>
        <w:t xml:space="preserve">      Za </w:t>
      </w:r>
      <w:r>
        <w:rPr>
          <w:rFonts w:asciiTheme="minorHAnsi" w:hAnsiTheme="minorHAnsi" w:cstheme="minorHAnsi"/>
          <w:sz w:val="22"/>
          <w:szCs w:val="22"/>
          <w:lang w:val="cs-CZ"/>
        </w:rPr>
        <w:t>budouc</w:t>
      </w:r>
      <w:r w:rsidR="00FB1C7F">
        <w:rPr>
          <w:rFonts w:asciiTheme="minorHAnsi" w:hAnsiTheme="minorHAnsi" w:cstheme="minorHAnsi"/>
          <w:sz w:val="22"/>
          <w:szCs w:val="22"/>
          <w:lang w:val="cs-CZ"/>
        </w:rPr>
        <w:t>ího</w:t>
      </w:r>
      <w:r>
        <w:rPr>
          <w:rFonts w:asciiTheme="minorHAnsi" w:hAnsiTheme="minorHAnsi" w:cstheme="minorHAnsi"/>
          <w:sz w:val="22"/>
          <w:szCs w:val="22"/>
          <w:lang w:val="cs-CZ"/>
        </w:rPr>
        <w:t xml:space="preserve"> </w:t>
      </w:r>
      <w:r w:rsidRPr="00D83E54">
        <w:rPr>
          <w:rFonts w:asciiTheme="minorHAnsi" w:hAnsiTheme="minorHAnsi" w:cstheme="minorHAnsi"/>
          <w:sz w:val="22"/>
          <w:szCs w:val="22"/>
        </w:rPr>
        <w:t>kupující</w:t>
      </w:r>
      <w:r w:rsidR="00FB1C7F">
        <w:rPr>
          <w:rFonts w:asciiTheme="minorHAnsi" w:hAnsiTheme="minorHAnsi" w:cstheme="minorHAnsi"/>
          <w:sz w:val="22"/>
          <w:szCs w:val="22"/>
          <w:lang w:val="cs-CZ"/>
        </w:rPr>
        <w:t>ho</w:t>
      </w:r>
      <w:r w:rsidRPr="00D83E54">
        <w:rPr>
          <w:rFonts w:asciiTheme="minorHAnsi" w:hAnsiTheme="minorHAnsi" w:cstheme="minorHAnsi"/>
          <w:sz w:val="22"/>
          <w:szCs w:val="22"/>
        </w:rPr>
        <w:t>:</w:t>
      </w:r>
    </w:p>
    <w:p w14:paraId="5BEF3CBD" w14:textId="77777777" w:rsidR="00D83E54" w:rsidRPr="00D83E54" w:rsidRDefault="00D83E54" w:rsidP="00D83E54">
      <w:pPr>
        <w:tabs>
          <w:tab w:val="left" w:pos="4962"/>
        </w:tabs>
        <w:rPr>
          <w:rFonts w:asciiTheme="minorHAnsi" w:hAnsiTheme="minorHAnsi" w:cstheme="minorHAnsi"/>
          <w:sz w:val="22"/>
          <w:szCs w:val="22"/>
        </w:rPr>
      </w:pPr>
    </w:p>
    <w:p w14:paraId="03FA187F" w14:textId="77777777" w:rsidR="00D83E54" w:rsidRDefault="00D83E54" w:rsidP="00D83E54">
      <w:pPr>
        <w:tabs>
          <w:tab w:val="left" w:pos="4962"/>
        </w:tabs>
        <w:rPr>
          <w:rFonts w:asciiTheme="minorHAnsi" w:hAnsiTheme="minorHAnsi" w:cstheme="minorHAnsi"/>
          <w:sz w:val="22"/>
          <w:szCs w:val="22"/>
        </w:rPr>
      </w:pPr>
    </w:p>
    <w:p w14:paraId="2C8A80F4" w14:textId="77777777" w:rsidR="00D83E54" w:rsidRDefault="00D83E54" w:rsidP="00D83E54">
      <w:pPr>
        <w:tabs>
          <w:tab w:val="left" w:pos="4962"/>
        </w:tabs>
        <w:rPr>
          <w:rFonts w:asciiTheme="minorHAnsi" w:hAnsiTheme="minorHAnsi" w:cstheme="minorHAnsi"/>
          <w:sz w:val="22"/>
          <w:szCs w:val="22"/>
        </w:rPr>
      </w:pPr>
    </w:p>
    <w:p w14:paraId="5881C8B0" w14:textId="77777777" w:rsidR="00D83E54" w:rsidRPr="00D83E54" w:rsidRDefault="00D83E54" w:rsidP="00D83E54">
      <w:pPr>
        <w:tabs>
          <w:tab w:val="left" w:pos="4962"/>
        </w:tabs>
        <w:rPr>
          <w:rFonts w:asciiTheme="minorHAnsi" w:hAnsiTheme="minorHAnsi" w:cstheme="minorHAnsi"/>
          <w:sz w:val="22"/>
          <w:szCs w:val="22"/>
        </w:rPr>
      </w:pPr>
    </w:p>
    <w:p w14:paraId="05FCDCAF" w14:textId="77777777" w:rsidR="00D83E54" w:rsidRPr="00D83E54" w:rsidRDefault="00D83E54" w:rsidP="00D83E54">
      <w:pPr>
        <w:rPr>
          <w:rFonts w:asciiTheme="minorHAnsi" w:hAnsiTheme="minorHAnsi" w:cstheme="minorHAnsi"/>
          <w:sz w:val="22"/>
          <w:szCs w:val="22"/>
        </w:rPr>
      </w:pPr>
    </w:p>
    <w:tbl>
      <w:tblPr>
        <w:tblW w:w="9528" w:type="dxa"/>
        <w:tblLayout w:type="fixed"/>
        <w:tblCellMar>
          <w:left w:w="70" w:type="dxa"/>
          <w:right w:w="70" w:type="dxa"/>
        </w:tblCellMar>
        <w:tblLook w:val="0000" w:firstRow="0" w:lastRow="0" w:firstColumn="0" w:lastColumn="0" w:noHBand="0" w:noVBand="0"/>
      </w:tblPr>
      <w:tblGrid>
        <w:gridCol w:w="4764"/>
        <w:gridCol w:w="4764"/>
      </w:tblGrid>
      <w:tr w:rsidR="00D83E54" w:rsidRPr="00D83E54" w14:paraId="0F40CEB4" w14:textId="77777777" w:rsidTr="009D139E">
        <w:trPr>
          <w:trHeight w:val="262"/>
        </w:trPr>
        <w:tc>
          <w:tcPr>
            <w:tcW w:w="4764" w:type="dxa"/>
          </w:tcPr>
          <w:p w14:paraId="50AAE9C2" w14:textId="77777777" w:rsidR="00D83E54" w:rsidRPr="00D83E54" w:rsidRDefault="00D83E54" w:rsidP="009D139E">
            <w:pPr>
              <w:rPr>
                <w:rFonts w:asciiTheme="minorHAnsi" w:hAnsiTheme="minorHAnsi" w:cstheme="minorHAnsi"/>
                <w:sz w:val="22"/>
                <w:szCs w:val="22"/>
              </w:rPr>
            </w:pPr>
            <w:r w:rsidRPr="00D83E54">
              <w:rPr>
                <w:rFonts w:asciiTheme="minorHAnsi" w:hAnsiTheme="minorHAnsi" w:cstheme="minorHAnsi"/>
                <w:sz w:val="22"/>
                <w:szCs w:val="22"/>
              </w:rPr>
              <w:t xml:space="preserve"> ……………………………………………</w:t>
            </w:r>
          </w:p>
        </w:tc>
        <w:tc>
          <w:tcPr>
            <w:tcW w:w="4764" w:type="dxa"/>
          </w:tcPr>
          <w:p w14:paraId="47D69C8E" w14:textId="77777777" w:rsidR="00D83E54" w:rsidRPr="00D83E54" w:rsidRDefault="00D83E54" w:rsidP="009D139E">
            <w:pPr>
              <w:rPr>
                <w:rFonts w:asciiTheme="minorHAnsi" w:hAnsiTheme="minorHAnsi" w:cstheme="minorHAnsi"/>
                <w:sz w:val="22"/>
                <w:szCs w:val="22"/>
              </w:rPr>
            </w:pPr>
            <w:r w:rsidRPr="00D83E54">
              <w:rPr>
                <w:rFonts w:asciiTheme="minorHAnsi" w:hAnsiTheme="minorHAnsi" w:cstheme="minorHAnsi"/>
                <w:sz w:val="22"/>
                <w:szCs w:val="22"/>
              </w:rPr>
              <w:t xml:space="preserve">                   ……………………………………………..</w:t>
            </w:r>
          </w:p>
        </w:tc>
      </w:tr>
      <w:tr w:rsidR="00D83E54" w:rsidRPr="00D83E54" w14:paraId="33B12CF6" w14:textId="77777777" w:rsidTr="009D139E">
        <w:trPr>
          <w:trHeight w:val="833"/>
        </w:trPr>
        <w:tc>
          <w:tcPr>
            <w:tcW w:w="4764" w:type="dxa"/>
          </w:tcPr>
          <w:p w14:paraId="44467E12" w14:textId="77777777" w:rsidR="00D83E54" w:rsidRPr="00D83E54" w:rsidRDefault="00D83E54" w:rsidP="009D139E">
            <w:pPr>
              <w:rPr>
                <w:rFonts w:asciiTheme="minorHAnsi" w:hAnsiTheme="minorHAnsi" w:cstheme="minorHAnsi"/>
                <w:sz w:val="22"/>
                <w:szCs w:val="22"/>
              </w:rPr>
            </w:pPr>
            <w:r w:rsidRPr="00D83E54">
              <w:rPr>
                <w:rFonts w:asciiTheme="minorHAnsi" w:hAnsiTheme="minorHAnsi" w:cstheme="minorHAnsi"/>
                <w:sz w:val="22"/>
                <w:szCs w:val="22"/>
              </w:rPr>
              <w:t>Ing. Petr Kratochvíl</w:t>
            </w:r>
          </w:p>
          <w:p w14:paraId="5F5F5898" w14:textId="77777777" w:rsidR="00D83E54" w:rsidRPr="00D83E54" w:rsidRDefault="00D83E54" w:rsidP="009D139E">
            <w:pPr>
              <w:rPr>
                <w:rFonts w:asciiTheme="minorHAnsi" w:hAnsiTheme="minorHAnsi" w:cstheme="minorHAnsi"/>
                <w:sz w:val="22"/>
                <w:szCs w:val="22"/>
              </w:rPr>
            </w:pPr>
            <w:r w:rsidRPr="00D83E54">
              <w:rPr>
                <w:rFonts w:asciiTheme="minorHAnsi" w:hAnsiTheme="minorHAnsi" w:cstheme="minorHAnsi"/>
                <w:sz w:val="22"/>
                <w:szCs w:val="22"/>
              </w:rPr>
              <w:t>předseda představenstva</w:t>
            </w:r>
          </w:p>
        </w:tc>
        <w:tc>
          <w:tcPr>
            <w:tcW w:w="4764" w:type="dxa"/>
          </w:tcPr>
          <w:p w14:paraId="67D6BA2D" w14:textId="77777777" w:rsidR="00D83E54" w:rsidRPr="00D83E54" w:rsidRDefault="00D83E54" w:rsidP="009D139E">
            <w:pPr>
              <w:rPr>
                <w:rFonts w:asciiTheme="minorHAnsi" w:hAnsiTheme="minorHAnsi" w:cstheme="minorHAnsi"/>
                <w:sz w:val="22"/>
                <w:szCs w:val="22"/>
              </w:rPr>
            </w:pPr>
          </w:p>
        </w:tc>
      </w:tr>
    </w:tbl>
    <w:p w14:paraId="2F16A053" w14:textId="77777777" w:rsidR="00D83E54" w:rsidRPr="00D83E54" w:rsidRDefault="00D83E54" w:rsidP="00D83E54">
      <w:pPr>
        <w:rPr>
          <w:rFonts w:asciiTheme="minorHAnsi" w:hAnsiTheme="minorHAnsi" w:cstheme="minorHAnsi"/>
          <w:sz w:val="22"/>
          <w:szCs w:val="22"/>
        </w:rPr>
      </w:pPr>
    </w:p>
    <w:p w14:paraId="12116A85" w14:textId="77777777" w:rsidR="00D83E54" w:rsidRPr="00D83E54" w:rsidRDefault="00D83E54" w:rsidP="00D83E54">
      <w:pPr>
        <w:rPr>
          <w:rFonts w:asciiTheme="minorHAnsi" w:hAnsiTheme="minorHAnsi" w:cstheme="minorHAnsi"/>
          <w:sz w:val="22"/>
          <w:szCs w:val="22"/>
        </w:rPr>
      </w:pPr>
    </w:p>
    <w:p w14:paraId="4130260A" w14:textId="77777777" w:rsidR="00D83E54" w:rsidRPr="00D83E54" w:rsidRDefault="00D83E54" w:rsidP="00D83E54">
      <w:pPr>
        <w:rPr>
          <w:rFonts w:asciiTheme="minorHAnsi" w:hAnsiTheme="minorHAnsi" w:cstheme="minorHAnsi"/>
          <w:sz w:val="22"/>
          <w:szCs w:val="22"/>
        </w:rPr>
      </w:pPr>
    </w:p>
    <w:tbl>
      <w:tblPr>
        <w:tblW w:w="9528" w:type="dxa"/>
        <w:tblLayout w:type="fixed"/>
        <w:tblCellMar>
          <w:left w:w="70" w:type="dxa"/>
          <w:right w:w="70" w:type="dxa"/>
        </w:tblCellMar>
        <w:tblLook w:val="0000" w:firstRow="0" w:lastRow="0" w:firstColumn="0" w:lastColumn="0" w:noHBand="0" w:noVBand="0"/>
      </w:tblPr>
      <w:tblGrid>
        <w:gridCol w:w="4764"/>
        <w:gridCol w:w="4764"/>
      </w:tblGrid>
      <w:tr w:rsidR="00D83E54" w:rsidRPr="00D83E54" w14:paraId="1F56ECBA" w14:textId="77777777" w:rsidTr="009D139E">
        <w:trPr>
          <w:trHeight w:val="262"/>
        </w:trPr>
        <w:tc>
          <w:tcPr>
            <w:tcW w:w="4764" w:type="dxa"/>
          </w:tcPr>
          <w:p w14:paraId="6F303089" w14:textId="77777777" w:rsidR="00D83E54" w:rsidRPr="00D83E54" w:rsidRDefault="00D83E54" w:rsidP="009D139E">
            <w:pPr>
              <w:rPr>
                <w:rFonts w:asciiTheme="minorHAnsi" w:hAnsiTheme="minorHAnsi" w:cstheme="minorHAnsi"/>
                <w:sz w:val="22"/>
                <w:szCs w:val="22"/>
              </w:rPr>
            </w:pPr>
            <w:r w:rsidRPr="00D83E54">
              <w:rPr>
                <w:rFonts w:asciiTheme="minorHAnsi" w:hAnsiTheme="minorHAnsi" w:cstheme="minorHAnsi"/>
                <w:sz w:val="22"/>
                <w:szCs w:val="22"/>
              </w:rPr>
              <w:t>……………………………………………..</w:t>
            </w:r>
          </w:p>
        </w:tc>
        <w:tc>
          <w:tcPr>
            <w:tcW w:w="4764" w:type="dxa"/>
          </w:tcPr>
          <w:p w14:paraId="26C2EEFB" w14:textId="77777777" w:rsidR="00D83E54" w:rsidRPr="00D83E54" w:rsidRDefault="00D83E54" w:rsidP="009D139E">
            <w:pPr>
              <w:rPr>
                <w:rFonts w:asciiTheme="minorHAnsi" w:hAnsiTheme="minorHAnsi" w:cstheme="minorHAnsi"/>
                <w:sz w:val="22"/>
                <w:szCs w:val="22"/>
              </w:rPr>
            </w:pPr>
          </w:p>
        </w:tc>
      </w:tr>
      <w:tr w:rsidR="00D83E54" w:rsidRPr="00D83E54" w14:paraId="48E5DD1F" w14:textId="77777777" w:rsidTr="009D139E">
        <w:trPr>
          <w:trHeight w:val="833"/>
        </w:trPr>
        <w:tc>
          <w:tcPr>
            <w:tcW w:w="4764" w:type="dxa"/>
          </w:tcPr>
          <w:p w14:paraId="64C4515E" w14:textId="77777777" w:rsidR="00D83E54" w:rsidRPr="00D83E54" w:rsidRDefault="00D83E54" w:rsidP="009D139E">
            <w:pPr>
              <w:rPr>
                <w:rFonts w:asciiTheme="minorHAnsi" w:hAnsiTheme="minorHAnsi" w:cstheme="minorHAnsi"/>
                <w:sz w:val="22"/>
                <w:szCs w:val="22"/>
              </w:rPr>
            </w:pPr>
            <w:r w:rsidRPr="00D83E54">
              <w:rPr>
                <w:rFonts w:asciiTheme="minorHAnsi" w:hAnsiTheme="minorHAnsi" w:cstheme="minorHAnsi"/>
                <w:sz w:val="22"/>
                <w:szCs w:val="22"/>
              </w:rPr>
              <w:t>Mgr. Filip Leder</w:t>
            </w:r>
          </w:p>
          <w:p w14:paraId="5A726D05" w14:textId="77777777" w:rsidR="00D83E54" w:rsidRPr="00D83E54" w:rsidRDefault="00D83E54" w:rsidP="009D139E">
            <w:pPr>
              <w:rPr>
                <w:rFonts w:asciiTheme="minorHAnsi" w:hAnsiTheme="minorHAnsi" w:cstheme="minorHAnsi"/>
                <w:sz w:val="22"/>
                <w:szCs w:val="22"/>
              </w:rPr>
            </w:pPr>
            <w:r w:rsidRPr="00D83E54">
              <w:rPr>
                <w:rFonts w:asciiTheme="minorHAnsi" w:hAnsiTheme="minorHAnsi" w:cstheme="minorHAnsi"/>
                <w:sz w:val="22"/>
                <w:szCs w:val="22"/>
              </w:rPr>
              <w:t>místopředseda představenstva</w:t>
            </w:r>
          </w:p>
        </w:tc>
        <w:tc>
          <w:tcPr>
            <w:tcW w:w="4764" w:type="dxa"/>
          </w:tcPr>
          <w:p w14:paraId="72CD4BE7" w14:textId="77777777" w:rsidR="00D83E54" w:rsidRPr="00D83E54" w:rsidRDefault="00D83E54" w:rsidP="009D139E">
            <w:pPr>
              <w:rPr>
                <w:rFonts w:asciiTheme="minorHAnsi" w:hAnsiTheme="minorHAnsi" w:cstheme="minorHAnsi"/>
                <w:sz w:val="22"/>
                <w:szCs w:val="22"/>
              </w:rPr>
            </w:pPr>
          </w:p>
        </w:tc>
      </w:tr>
    </w:tbl>
    <w:p w14:paraId="593F4612" w14:textId="77777777" w:rsidR="005517CE" w:rsidRPr="00543BD4" w:rsidRDefault="005517CE" w:rsidP="0091543D">
      <w:pPr>
        <w:rPr>
          <w:rFonts w:asciiTheme="minorHAnsi" w:hAnsiTheme="minorHAnsi" w:cstheme="minorHAnsi"/>
          <w:sz w:val="22"/>
          <w:szCs w:val="22"/>
        </w:rPr>
      </w:pPr>
    </w:p>
    <w:sectPr w:rsidR="005517CE" w:rsidRPr="00543BD4">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F90F6" w14:textId="77777777" w:rsidR="0042117F" w:rsidRDefault="0042117F" w:rsidP="005E5D6F">
      <w:r>
        <w:separator/>
      </w:r>
    </w:p>
  </w:endnote>
  <w:endnote w:type="continuationSeparator" w:id="0">
    <w:p w14:paraId="5F1C84D8" w14:textId="77777777" w:rsidR="0042117F" w:rsidRDefault="0042117F" w:rsidP="005E5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2"/>
    <w:family w:val="auto"/>
    <w:pitch w:val="default"/>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2"/>
        <w:szCs w:val="22"/>
      </w:rPr>
      <w:id w:val="973788810"/>
      <w:docPartObj>
        <w:docPartGallery w:val="Page Numbers (Bottom of Page)"/>
        <w:docPartUnique/>
      </w:docPartObj>
    </w:sdtPr>
    <w:sdtEndPr/>
    <w:sdtContent>
      <w:p w14:paraId="71B1D8BE" w14:textId="590C1D44" w:rsidR="0042117F" w:rsidRPr="005E5D6F" w:rsidRDefault="0042117F">
        <w:pPr>
          <w:pStyle w:val="Zpat"/>
          <w:jc w:val="center"/>
          <w:rPr>
            <w:rFonts w:asciiTheme="minorHAnsi" w:hAnsiTheme="minorHAnsi" w:cstheme="minorHAnsi"/>
            <w:sz w:val="22"/>
            <w:szCs w:val="22"/>
          </w:rPr>
        </w:pPr>
        <w:r w:rsidRPr="005E5D6F">
          <w:rPr>
            <w:rFonts w:asciiTheme="minorHAnsi" w:hAnsiTheme="minorHAnsi" w:cstheme="minorHAnsi"/>
            <w:sz w:val="22"/>
            <w:szCs w:val="22"/>
          </w:rPr>
          <w:fldChar w:fldCharType="begin"/>
        </w:r>
        <w:r w:rsidRPr="005E5D6F">
          <w:rPr>
            <w:rFonts w:asciiTheme="minorHAnsi" w:hAnsiTheme="minorHAnsi" w:cstheme="minorHAnsi"/>
            <w:sz w:val="22"/>
            <w:szCs w:val="22"/>
          </w:rPr>
          <w:instrText>PAGE   \* MERGEFORMAT</w:instrText>
        </w:r>
        <w:r w:rsidRPr="005E5D6F">
          <w:rPr>
            <w:rFonts w:asciiTheme="minorHAnsi" w:hAnsiTheme="minorHAnsi" w:cstheme="minorHAnsi"/>
            <w:sz w:val="22"/>
            <w:szCs w:val="22"/>
          </w:rPr>
          <w:fldChar w:fldCharType="separate"/>
        </w:r>
        <w:r w:rsidRPr="005E5D6F">
          <w:rPr>
            <w:rFonts w:asciiTheme="minorHAnsi" w:hAnsiTheme="minorHAnsi" w:cstheme="minorHAnsi"/>
            <w:sz w:val="22"/>
            <w:szCs w:val="22"/>
          </w:rPr>
          <w:t>2</w:t>
        </w:r>
        <w:r w:rsidRPr="005E5D6F">
          <w:rPr>
            <w:rFonts w:asciiTheme="minorHAnsi" w:hAnsiTheme="minorHAnsi" w:cstheme="minorHAnsi"/>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8DB77" w14:textId="77777777" w:rsidR="0042117F" w:rsidRDefault="0042117F" w:rsidP="005E5D6F">
      <w:r>
        <w:separator/>
      </w:r>
    </w:p>
  </w:footnote>
  <w:footnote w:type="continuationSeparator" w:id="0">
    <w:p w14:paraId="008C7A63" w14:textId="77777777" w:rsidR="0042117F" w:rsidRDefault="0042117F" w:rsidP="005E5D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43333"/>
    <w:multiLevelType w:val="hybridMultilevel"/>
    <w:tmpl w:val="5D641870"/>
    <w:lvl w:ilvl="0" w:tplc="9A96EFAC">
      <w:numFmt w:val="bullet"/>
      <w:lvlText w:val="-"/>
      <w:lvlJc w:val="left"/>
      <w:pPr>
        <w:ind w:left="729" w:hanging="360"/>
      </w:pPr>
      <w:rPr>
        <w:rFonts w:ascii="Calibri" w:eastAsia="Times New Roman" w:hAnsi="Calibri" w:cs="Calibri" w:hint="default"/>
      </w:rPr>
    </w:lvl>
    <w:lvl w:ilvl="1" w:tplc="04050003">
      <w:start w:val="1"/>
      <w:numFmt w:val="bullet"/>
      <w:lvlText w:val="o"/>
      <w:lvlJc w:val="left"/>
      <w:pPr>
        <w:ind w:left="1449" w:hanging="360"/>
      </w:pPr>
      <w:rPr>
        <w:rFonts w:ascii="Courier New" w:hAnsi="Courier New" w:cs="Courier New" w:hint="default"/>
      </w:rPr>
    </w:lvl>
    <w:lvl w:ilvl="2" w:tplc="04050005" w:tentative="1">
      <w:start w:val="1"/>
      <w:numFmt w:val="bullet"/>
      <w:lvlText w:val=""/>
      <w:lvlJc w:val="left"/>
      <w:pPr>
        <w:ind w:left="2169" w:hanging="360"/>
      </w:pPr>
      <w:rPr>
        <w:rFonts w:ascii="Wingdings" w:hAnsi="Wingdings" w:hint="default"/>
      </w:rPr>
    </w:lvl>
    <w:lvl w:ilvl="3" w:tplc="04050001" w:tentative="1">
      <w:start w:val="1"/>
      <w:numFmt w:val="bullet"/>
      <w:lvlText w:val=""/>
      <w:lvlJc w:val="left"/>
      <w:pPr>
        <w:ind w:left="2889" w:hanging="360"/>
      </w:pPr>
      <w:rPr>
        <w:rFonts w:ascii="Symbol" w:hAnsi="Symbol" w:hint="default"/>
      </w:rPr>
    </w:lvl>
    <w:lvl w:ilvl="4" w:tplc="04050003" w:tentative="1">
      <w:start w:val="1"/>
      <w:numFmt w:val="bullet"/>
      <w:lvlText w:val="o"/>
      <w:lvlJc w:val="left"/>
      <w:pPr>
        <w:ind w:left="3609" w:hanging="360"/>
      </w:pPr>
      <w:rPr>
        <w:rFonts w:ascii="Courier New" w:hAnsi="Courier New" w:cs="Courier New" w:hint="default"/>
      </w:rPr>
    </w:lvl>
    <w:lvl w:ilvl="5" w:tplc="04050005" w:tentative="1">
      <w:start w:val="1"/>
      <w:numFmt w:val="bullet"/>
      <w:lvlText w:val=""/>
      <w:lvlJc w:val="left"/>
      <w:pPr>
        <w:ind w:left="4329" w:hanging="360"/>
      </w:pPr>
      <w:rPr>
        <w:rFonts w:ascii="Wingdings" w:hAnsi="Wingdings" w:hint="default"/>
      </w:rPr>
    </w:lvl>
    <w:lvl w:ilvl="6" w:tplc="04050001" w:tentative="1">
      <w:start w:val="1"/>
      <w:numFmt w:val="bullet"/>
      <w:lvlText w:val=""/>
      <w:lvlJc w:val="left"/>
      <w:pPr>
        <w:ind w:left="5049" w:hanging="360"/>
      </w:pPr>
      <w:rPr>
        <w:rFonts w:ascii="Symbol" w:hAnsi="Symbol" w:hint="default"/>
      </w:rPr>
    </w:lvl>
    <w:lvl w:ilvl="7" w:tplc="04050003" w:tentative="1">
      <w:start w:val="1"/>
      <w:numFmt w:val="bullet"/>
      <w:lvlText w:val="o"/>
      <w:lvlJc w:val="left"/>
      <w:pPr>
        <w:ind w:left="5769" w:hanging="360"/>
      </w:pPr>
      <w:rPr>
        <w:rFonts w:ascii="Courier New" w:hAnsi="Courier New" w:cs="Courier New" w:hint="default"/>
      </w:rPr>
    </w:lvl>
    <w:lvl w:ilvl="8" w:tplc="04050005" w:tentative="1">
      <w:start w:val="1"/>
      <w:numFmt w:val="bullet"/>
      <w:lvlText w:val=""/>
      <w:lvlJc w:val="left"/>
      <w:pPr>
        <w:ind w:left="6489" w:hanging="360"/>
      </w:pPr>
      <w:rPr>
        <w:rFonts w:ascii="Wingdings" w:hAnsi="Wingdings" w:hint="default"/>
      </w:rPr>
    </w:lvl>
  </w:abstractNum>
  <w:abstractNum w:abstractNumId="1" w15:restartNumberingAfterBreak="0">
    <w:nsid w:val="039B12EB"/>
    <w:multiLevelType w:val="hybridMultilevel"/>
    <w:tmpl w:val="74C8A008"/>
    <w:lvl w:ilvl="0" w:tplc="E4E24FE0">
      <w:start w:val="1"/>
      <w:numFmt w:val="decimal"/>
      <w:lvlText w:val="(%1)"/>
      <w:lvlJc w:val="left"/>
      <w:pPr>
        <w:ind w:left="369" w:hanging="369"/>
      </w:pPr>
      <w:rPr>
        <w:rFonts w:hint="default"/>
        <w:b/>
        <w:i/>
        <w:i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E35EA3"/>
    <w:multiLevelType w:val="hybridMultilevel"/>
    <w:tmpl w:val="FAC643FC"/>
    <w:lvl w:ilvl="0" w:tplc="950E9EDC">
      <w:start w:val="1"/>
      <w:numFmt w:val="decimal"/>
      <w:lvlText w:val="(%1)"/>
      <w:lvlJc w:val="left"/>
      <w:pPr>
        <w:ind w:left="369" w:hanging="369"/>
      </w:pPr>
      <w:rPr>
        <w:rFonts w:hint="default"/>
        <w:b/>
        <w:i w:val="0"/>
        <w:color w:val="auto"/>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434300"/>
    <w:multiLevelType w:val="hybridMultilevel"/>
    <w:tmpl w:val="C6E6DABE"/>
    <w:lvl w:ilvl="0" w:tplc="6AEA0A8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B8243C"/>
    <w:multiLevelType w:val="singleLevel"/>
    <w:tmpl w:val="2FBA6CFE"/>
    <w:lvl w:ilvl="0">
      <w:start w:val="1"/>
      <w:numFmt w:val="decimal"/>
      <w:pStyle w:val="Seznam"/>
      <w:lvlText w:val="(%1)"/>
      <w:lvlJc w:val="left"/>
      <w:pPr>
        <w:tabs>
          <w:tab w:val="num" w:pos="1069"/>
        </w:tabs>
        <w:ind w:left="0" w:firstLine="709"/>
      </w:pPr>
      <w:rPr>
        <w:b/>
        <w:i w:val="0"/>
        <w:sz w:val="22"/>
      </w:rPr>
    </w:lvl>
  </w:abstractNum>
  <w:abstractNum w:abstractNumId="5" w15:restartNumberingAfterBreak="0">
    <w:nsid w:val="09A65CC1"/>
    <w:multiLevelType w:val="hybridMultilevel"/>
    <w:tmpl w:val="6DACF7C0"/>
    <w:lvl w:ilvl="0" w:tplc="39F4D488">
      <w:start w:val="1"/>
      <w:numFmt w:val="decimal"/>
      <w:lvlText w:val="(%1)"/>
      <w:lvlJc w:val="left"/>
      <w:pPr>
        <w:ind w:left="369" w:hanging="369"/>
      </w:pPr>
      <w:rPr>
        <w:rFonts w:hint="default"/>
        <w:b/>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4F394F"/>
    <w:multiLevelType w:val="hybridMultilevel"/>
    <w:tmpl w:val="D038AE5C"/>
    <w:lvl w:ilvl="0" w:tplc="73F6460C">
      <w:start w:val="1"/>
      <w:numFmt w:val="decimal"/>
      <w:lvlText w:val="(%1)"/>
      <w:lvlJc w:val="left"/>
      <w:pPr>
        <w:tabs>
          <w:tab w:val="num" w:pos="1072"/>
        </w:tabs>
        <w:ind w:left="0" w:firstLine="709"/>
      </w:pPr>
      <w:rPr>
        <w:rFonts w:hint="default"/>
        <w:b/>
        <w:i/>
        <w:iCs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FA0054"/>
    <w:multiLevelType w:val="hybridMultilevel"/>
    <w:tmpl w:val="F8687594"/>
    <w:lvl w:ilvl="0" w:tplc="BD784B5C">
      <w:start w:val="1"/>
      <w:numFmt w:val="upperRoman"/>
      <w:lvlText w:val="%1."/>
      <w:lvlJc w:val="center"/>
      <w:pPr>
        <w:ind w:left="720" w:hanging="360"/>
      </w:pPr>
      <w:rPr>
        <w:rFonts w:ascii="Calibri" w:hAnsi="Calibri" w:hint="default"/>
        <w:b/>
        <w:i/>
        <w:iCs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19C49AA"/>
    <w:multiLevelType w:val="hybridMultilevel"/>
    <w:tmpl w:val="2C6CADD4"/>
    <w:lvl w:ilvl="0" w:tplc="12D4AA16">
      <w:start w:val="1"/>
      <w:numFmt w:val="decimal"/>
      <w:lvlText w:val="(%1)"/>
      <w:lvlJc w:val="left"/>
      <w:pPr>
        <w:ind w:left="369" w:hanging="369"/>
      </w:pPr>
      <w:rPr>
        <w:rFonts w:hint="default"/>
        <w:b/>
        <w:i/>
        <w:i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BC5AE8"/>
    <w:multiLevelType w:val="hybridMultilevel"/>
    <w:tmpl w:val="2E6EA888"/>
    <w:lvl w:ilvl="0" w:tplc="DB3E9DFA">
      <w:start w:val="1"/>
      <w:numFmt w:val="decimal"/>
      <w:lvlText w:val="(%1)"/>
      <w:lvlJc w:val="left"/>
      <w:pPr>
        <w:ind w:left="369" w:hanging="369"/>
      </w:pPr>
      <w:rPr>
        <w:rFonts w:hint="default"/>
        <w:b/>
        <w:i/>
        <w:iCs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B60061"/>
    <w:multiLevelType w:val="hybridMultilevel"/>
    <w:tmpl w:val="A6A0DAC8"/>
    <w:lvl w:ilvl="0" w:tplc="EF1A3B6C">
      <w:start w:val="1"/>
      <w:numFmt w:val="upperRoman"/>
      <w:lvlText w:val="%1."/>
      <w:lvlJc w:val="center"/>
      <w:pPr>
        <w:ind w:left="720" w:hanging="360"/>
      </w:pPr>
      <w:rPr>
        <w:rFonts w:ascii="Calibri" w:hAnsi="Calibri"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7A435B2"/>
    <w:multiLevelType w:val="multilevel"/>
    <w:tmpl w:val="FE3E25F2"/>
    <w:lvl w:ilvl="0">
      <w:start w:val="1"/>
      <w:numFmt w:val="decimal"/>
      <w:lvlText w:val="(%1)"/>
      <w:lvlJc w:val="left"/>
      <w:pPr>
        <w:ind w:left="360" w:hanging="360"/>
      </w:pPr>
      <w:rPr>
        <w:b/>
        <w:i/>
        <w:iCs w:val="0"/>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AD4657E"/>
    <w:multiLevelType w:val="hybridMultilevel"/>
    <w:tmpl w:val="A40CCE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4621DA"/>
    <w:multiLevelType w:val="singleLevel"/>
    <w:tmpl w:val="ABE85FE2"/>
    <w:lvl w:ilvl="0">
      <w:start w:val="2"/>
      <w:numFmt w:val="bullet"/>
      <w:lvlText w:val="-"/>
      <w:lvlJc w:val="left"/>
      <w:pPr>
        <w:tabs>
          <w:tab w:val="num" w:pos="1080"/>
        </w:tabs>
        <w:ind w:left="1080" w:hanging="360"/>
      </w:pPr>
      <w:rPr>
        <w:rFonts w:hint="default"/>
      </w:rPr>
    </w:lvl>
  </w:abstractNum>
  <w:abstractNum w:abstractNumId="14" w15:restartNumberingAfterBreak="0">
    <w:nsid w:val="25281F44"/>
    <w:multiLevelType w:val="hybridMultilevel"/>
    <w:tmpl w:val="28D4B41A"/>
    <w:lvl w:ilvl="0" w:tplc="F1A62452">
      <w:start w:val="1"/>
      <w:numFmt w:val="decimal"/>
      <w:lvlText w:val="(%1)"/>
      <w:lvlJc w:val="left"/>
      <w:pPr>
        <w:ind w:left="369" w:hanging="369"/>
      </w:pPr>
      <w:rPr>
        <w:rFonts w:hint="default"/>
        <w:b/>
        <w:i/>
        <w:i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64B3C88"/>
    <w:multiLevelType w:val="hybridMultilevel"/>
    <w:tmpl w:val="4ECE9F86"/>
    <w:lvl w:ilvl="0" w:tplc="EF1A3B6C">
      <w:start w:val="1"/>
      <w:numFmt w:val="upperRoman"/>
      <w:lvlText w:val="%1."/>
      <w:lvlJc w:val="center"/>
      <w:pPr>
        <w:ind w:left="720" w:hanging="360"/>
      </w:pPr>
      <w:rPr>
        <w:rFonts w:ascii="Calibri" w:hAnsi="Calibri"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C7B17D5"/>
    <w:multiLevelType w:val="multilevel"/>
    <w:tmpl w:val="F556927A"/>
    <w:lvl w:ilvl="0">
      <w:start w:val="1"/>
      <w:numFmt w:val="decimal"/>
      <w:lvlText w:val="(%1)"/>
      <w:lvlJc w:val="left"/>
      <w:pPr>
        <w:ind w:left="369" w:hanging="369"/>
      </w:pPr>
      <w:rPr>
        <w:b/>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3395627"/>
    <w:multiLevelType w:val="hybridMultilevel"/>
    <w:tmpl w:val="32868590"/>
    <w:lvl w:ilvl="0" w:tplc="EF1A3B6C">
      <w:start w:val="1"/>
      <w:numFmt w:val="upperRoman"/>
      <w:lvlText w:val="%1."/>
      <w:lvlJc w:val="center"/>
      <w:pPr>
        <w:ind w:left="720" w:hanging="360"/>
      </w:pPr>
      <w:rPr>
        <w:rFonts w:ascii="Calibri" w:hAnsi="Calibri"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3A15DD8"/>
    <w:multiLevelType w:val="hybridMultilevel"/>
    <w:tmpl w:val="74C8A008"/>
    <w:lvl w:ilvl="0" w:tplc="E4E24FE0">
      <w:start w:val="1"/>
      <w:numFmt w:val="decimal"/>
      <w:lvlText w:val="(%1)"/>
      <w:lvlJc w:val="left"/>
      <w:pPr>
        <w:ind w:left="369" w:hanging="369"/>
      </w:pPr>
      <w:rPr>
        <w:rFonts w:hint="default"/>
        <w:b/>
        <w:i/>
        <w:i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55110B1"/>
    <w:multiLevelType w:val="hybridMultilevel"/>
    <w:tmpl w:val="A42EE3AC"/>
    <w:lvl w:ilvl="0" w:tplc="BD784B5C">
      <w:start w:val="1"/>
      <w:numFmt w:val="upperRoman"/>
      <w:lvlText w:val="%1."/>
      <w:lvlJc w:val="center"/>
      <w:pPr>
        <w:ind w:left="720" w:hanging="360"/>
      </w:pPr>
      <w:rPr>
        <w:rFonts w:ascii="Calibri" w:hAnsi="Calibri" w:hint="default"/>
        <w:b/>
        <w:i/>
        <w:iCs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96F1ACB"/>
    <w:multiLevelType w:val="hybridMultilevel"/>
    <w:tmpl w:val="07AA49D2"/>
    <w:lvl w:ilvl="0" w:tplc="BD784B5C">
      <w:start w:val="1"/>
      <w:numFmt w:val="upperRoman"/>
      <w:lvlText w:val="%1."/>
      <w:lvlJc w:val="center"/>
      <w:pPr>
        <w:ind w:left="720" w:hanging="360"/>
      </w:pPr>
      <w:rPr>
        <w:rFonts w:ascii="Calibri" w:hAnsi="Calibri" w:hint="default"/>
        <w:b/>
        <w:i/>
        <w:iCs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C72185F"/>
    <w:multiLevelType w:val="multilevel"/>
    <w:tmpl w:val="32A2BD14"/>
    <w:lvl w:ilvl="0">
      <w:start w:val="3"/>
      <w:numFmt w:val="bullet"/>
      <w:lvlText w:val="-"/>
      <w:lvlJc w:val="left"/>
      <w:pPr>
        <w:ind w:left="1429" w:hanging="357"/>
      </w:pPr>
      <w:rPr>
        <w:rFonts w:ascii="OpenSymbol" w:hAnsi="OpenSymbol" w:cs="Open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2" w15:restartNumberingAfterBreak="0">
    <w:nsid w:val="3D232C58"/>
    <w:multiLevelType w:val="multilevel"/>
    <w:tmpl w:val="5DE47B9A"/>
    <w:lvl w:ilvl="0">
      <w:start w:val="1"/>
      <w:numFmt w:val="decimal"/>
      <w:lvlText w:val="(%1)"/>
      <w:lvlJc w:val="left"/>
      <w:pPr>
        <w:ind w:left="360" w:hanging="360"/>
      </w:pPr>
      <w:rPr>
        <w:b/>
        <w:i w:val="0"/>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D51026E"/>
    <w:multiLevelType w:val="hybridMultilevel"/>
    <w:tmpl w:val="FAC643FC"/>
    <w:lvl w:ilvl="0" w:tplc="950E9EDC">
      <w:start w:val="1"/>
      <w:numFmt w:val="decimal"/>
      <w:lvlText w:val="(%1)"/>
      <w:lvlJc w:val="left"/>
      <w:pPr>
        <w:ind w:left="369" w:hanging="369"/>
      </w:pPr>
      <w:rPr>
        <w:rFonts w:hint="default"/>
        <w:b/>
        <w:i w:val="0"/>
        <w:color w:val="auto"/>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FAA0CCA"/>
    <w:multiLevelType w:val="hybridMultilevel"/>
    <w:tmpl w:val="2FD8E864"/>
    <w:lvl w:ilvl="0" w:tplc="C3CC1C32">
      <w:start w:val="1"/>
      <w:numFmt w:val="decimal"/>
      <w:lvlText w:val="(%1)"/>
      <w:lvlJc w:val="left"/>
      <w:pPr>
        <w:ind w:left="369" w:hanging="369"/>
      </w:pPr>
      <w:rPr>
        <w:rFonts w:hint="default"/>
        <w:b/>
        <w:i/>
        <w:iCs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19373FC"/>
    <w:multiLevelType w:val="hybridMultilevel"/>
    <w:tmpl w:val="9C26E8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2A861AD"/>
    <w:multiLevelType w:val="hybridMultilevel"/>
    <w:tmpl w:val="EC5AD23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33B7801"/>
    <w:multiLevelType w:val="hybridMultilevel"/>
    <w:tmpl w:val="714CD52E"/>
    <w:lvl w:ilvl="0" w:tplc="950E9EDC">
      <w:start w:val="1"/>
      <w:numFmt w:val="decimal"/>
      <w:lvlText w:val="(%1)"/>
      <w:lvlJc w:val="left"/>
      <w:pPr>
        <w:ind w:left="369" w:hanging="369"/>
      </w:pPr>
      <w:rPr>
        <w:rFonts w:hint="default"/>
        <w:b/>
        <w:i w:val="0"/>
        <w:color w:val="auto"/>
        <w:sz w:val="22"/>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52A10A1"/>
    <w:multiLevelType w:val="hybridMultilevel"/>
    <w:tmpl w:val="ED64D9DC"/>
    <w:lvl w:ilvl="0" w:tplc="EF1A3B6C">
      <w:start w:val="1"/>
      <w:numFmt w:val="upperRoman"/>
      <w:lvlText w:val="%1."/>
      <w:lvlJc w:val="center"/>
      <w:pPr>
        <w:ind w:left="720" w:hanging="360"/>
      </w:pPr>
      <w:rPr>
        <w:rFonts w:ascii="Calibri" w:hAnsi="Calibri"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7140A93"/>
    <w:multiLevelType w:val="hybridMultilevel"/>
    <w:tmpl w:val="C3866E90"/>
    <w:lvl w:ilvl="0" w:tplc="9A96EFAC">
      <w:numFmt w:val="bullet"/>
      <w:lvlText w:val="-"/>
      <w:lvlJc w:val="left"/>
      <w:pPr>
        <w:ind w:left="2160" w:hanging="360"/>
      </w:pPr>
      <w:rPr>
        <w:rFonts w:ascii="Calibri" w:eastAsia="Times New Roman" w:hAnsi="Calibri" w:cs="Calibri"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0" w15:restartNumberingAfterBreak="0">
    <w:nsid w:val="4B4C65D8"/>
    <w:multiLevelType w:val="hybridMultilevel"/>
    <w:tmpl w:val="E1BEC358"/>
    <w:lvl w:ilvl="0" w:tplc="5F72FFF8">
      <w:start w:val="1"/>
      <w:numFmt w:val="decimal"/>
      <w:lvlText w:val="(%1)"/>
      <w:lvlJc w:val="left"/>
      <w:pPr>
        <w:ind w:left="720" w:hanging="360"/>
      </w:pPr>
      <w:rPr>
        <w:rFonts w:asciiTheme="minorHAnsi" w:hAnsiTheme="minorHAnsi" w:cstheme="minorHAnsi" w:hint="default"/>
        <w:b/>
        <w:bCs/>
        <w:i/>
        <w:iCs/>
        <w:sz w:val="22"/>
        <w:szCs w:val="18"/>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C300C52"/>
    <w:multiLevelType w:val="hybridMultilevel"/>
    <w:tmpl w:val="0062F630"/>
    <w:lvl w:ilvl="0" w:tplc="754689EE">
      <w:start w:val="8"/>
      <w:numFmt w:val="bullet"/>
      <w:lvlText w:val="-"/>
      <w:lvlJc w:val="left"/>
      <w:pPr>
        <w:ind w:left="786" w:hanging="360"/>
      </w:pPr>
      <w:rPr>
        <w:rFonts w:ascii="Calibri" w:eastAsia="Times New Roman" w:hAnsi="Calibri"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2" w15:restartNumberingAfterBreak="0">
    <w:nsid w:val="5003408C"/>
    <w:multiLevelType w:val="hybridMultilevel"/>
    <w:tmpl w:val="9EAEFA52"/>
    <w:lvl w:ilvl="0" w:tplc="CA20BF88">
      <w:start w:val="1"/>
      <w:numFmt w:val="decimal"/>
      <w:lvlText w:val="(%1)"/>
      <w:lvlJc w:val="left"/>
      <w:pPr>
        <w:ind w:left="369" w:hanging="369"/>
      </w:pPr>
      <w:rPr>
        <w:rFonts w:hint="default"/>
        <w:b/>
        <w:i/>
        <w:i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06F0A73"/>
    <w:multiLevelType w:val="hybridMultilevel"/>
    <w:tmpl w:val="E56C1C1C"/>
    <w:lvl w:ilvl="0" w:tplc="BD784B5C">
      <w:start w:val="1"/>
      <w:numFmt w:val="upperRoman"/>
      <w:lvlText w:val="%1."/>
      <w:lvlJc w:val="center"/>
      <w:pPr>
        <w:ind w:left="720" w:hanging="360"/>
      </w:pPr>
      <w:rPr>
        <w:rFonts w:ascii="Calibri" w:hAnsi="Calibri" w:hint="default"/>
        <w:b/>
        <w:i/>
        <w:iCs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7D43086"/>
    <w:multiLevelType w:val="hybridMultilevel"/>
    <w:tmpl w:val="7226B54C"/>
    <w:lvl w:ilvl="0" w:tplc="810082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BCD1DAD"/>
    <w:multiLevelType w:val="hybridMultilevel"/>
    <w:tmpl w:val="FAC643FC"/>
    <w:lvl w:ilvl="0" w:tplc="950E9EDC">
      <w:start w:val="1"/>
      <w:numFmt w:val="decimal"/>
      <w:lvlText w:val="(%1)"/>
      <w:lvlJc w:val="left"/>
      <w:pPr>
        <w:ind w:left="369" w:hanging="369"/>
      </w:pPr>
      <w:rPr>
        <w:rFonts w:hint="default"/>
        <w:b/>
        <w:i w:val="0"/>
        <w:color w:val="auto"/>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19B44DD"/>
    <w:multiLevelType w:val="hybridMultilevel"/>
    <w:tmpl w:val="C88422AE"/>
    <w:lvl w:ilvl="0" w:tplc="DE96C5FE">
      <w:start w:val="1"/>
      <w:numFmt w:val="decimal"/>
      <w:lvlText w:val="(%1)"/>
      <w:lvlJc w:val="left"/>
      <w:pPr>
        <w:ind w:left="369" w:hanging="369"/>
      </w:pPr>
      <w:rPr>
        <w:rFonts w:hint="default"/>
        <w:b/>
        <w:i/>
        <w:i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5C205C9"/>
    <w:multiLevelType w:val="hybridMultilevel"/>
    <w:tmpl w:val="A9BABE28"/>
    <w:lvl w:ilvl="0" w:tplc="864EC560">
      <w:start w:val="1"/>
      <w:numFmt w:val="decimal"/>
      <w:lvlText w:val="(%1)"/>
      <w:lvlJc w:val="left"/>
      <w:pPr>
        <w:ind w:left="369" w:hanging="369"/>
      </w:pPr>
      <w:rPr>
        <w:rFonts w:hint="default"/>
        <w:b/>
        <w:i/>
        <w:i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8832EF6"/>
    <w:multiLevelType w:val="hybridMultilevel"/>
    <w:tmpl w:val="A9BABE28"/>
    <w:lvl w:ilvl="0" w:tplc="864EC560">
      <w:start w:val="1"/>
      <w:numFmt w:val="decimal"/>
      <w:lvlText w:val="(%1)"/>
      <w:lvlJc w:val="left"/>
      <w:pPr>
        <w:ind w:left="369" w:hanging="369"/>
      </w:pPr>
      <w:rPr>
        <w:rFonts w:hint="default"/>
        <w:b/>
        <w:i/>
        <w:i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B846FBF"/>
    <w:multiLevelType w:val="hybridMultilevel"/>
    <w:tmpl w:val="ACA6C72C"/>
    <w:lvl w:ilvl="0" w:tplc="825C93FE">
      <w:start w:val="1"/>
      <w:numFmt w:val="decimal"/>
      <w:lvlText w:val="(%1)"/>
      <w:lvlJc w:val="left"/>
      <w:pPr>
        <w:tabs>
          <w:tab w:val="num" w:pos="1072"/>
        </w:tabs>
        <w:ind w:left="0" w:firstLine="709"/>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D91229C"/>
    <w:multiLevelType w:val="hybridMultilevel"/>
    <w:tmpl w:val="05AE3862"/>
    <w:lvl w:ilvl="0" w:tplc="952AE880">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F3B7B4D"/>
    <w:multiLevelType w:val="hybridMultilevel"/>
    <w:tmpl w:val="A9BABE28"/>
    <w:lvl w:ilvl="0" w:tplc="864EC560">
      <w:start w:val="1"/>
      <w:numFmt w:val="decimal"/>
      <w:lvlText w:val="(%1)"/>
      <w:lvlJc w:val="left"/>
      <w:pPr>
        <w:ind w:left="369" w:hanging="369"/>
      </w:pPr>
      <w:rPr>
        <w:rFonts w:hint="default"/>
        <w:b/>
        <w:i/>
        <w:i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4A52FCA"/>
    <w:multiLevelType w:val="hybridMultilevel"/>
    <w:tmpl w:val="6C98A446"/>
    <w:lvl w:ilvl="0" w:tplc="9C68DDBA">
      <w:start w:val="1"/>
      <w:numFmt w:val="decimal"/>
      <w:lvlText w:val="(%1)"/>
      <w:lvlJc w:val="left"/>
      <w:pPr>
        <w:ind w:left="369" w:hanging="369"/>
      </w:pPr>
      <w:rPr>
        <w:rFonts w:hint="default"/>
        <w:b/>
        <w:i/>
        <w:i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6E927A8"/>
    <w:multiLevelType w:val="hybridMultilevel"/>
    <w:tmpl w:val="FAC643FC"/>
    <w:lvl w:ilvl="0" w:tplc="950E9EDC">
      <w:start w:val="1"/>
      <w:numFmt w:val="decimal"/>
      <w:lvlText w:val="(%1)"/>
      <w:lvlJc w:val="left"/>
      <w:pPr>
        <w:ind w:left="369" w:hanging="369"/>
      </w:pPr>
      <w:rPr>
        <w:rFonts w:hint="default"/>
        <w:b/>
        <w:i w:val="0"/>
        <w:color w:val="auto"/>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9644D2A"/>
    <w:multiLevelType w:val="hybridMultilevel"/>
    <w:tmpl w:val="874265A2"/>
    <w:lvl w:ilvl="0" w:tplc="695EB486">
      <w:start w:val="1"/>
      <w:numFmt w:val="decimal"/>
      <w:lvlText w:val="(%1)"/>
      <w:lvlJc w:val="left"/>
      <w:pPr>
        <w:ind w:left="720" w:hanging="360"/>
      </w:pPr>
      <w:rPr>
        <w:rFonts w:asciiTheme="minorHAnsi" w:hAnsiTheme="minorHAnsi" w:cstheme="minorHAnsi" w:hint="default"/>
        <w:b/>
        <w:bCs/>
        <w:sz w:val="22"/>
        <w:szCs w:val="18"/>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FDC5F48"/>
    <w:multiLevelType w:val="hybridMultilevel"/>
    <w:tmpl w:val="A9BABE28"/>
    <w:lvl w:ilvl="0" w:tplc="864EC560">
      <w:start w:val="1"/>
      <w:numFmt w:val="decimal"/>
      <w:lvlText w:val="(%1)"/>
      <w:lvlJc w:val="left"/>
      <w:pPr>
        <w:ind w:left="369" w:hanging="369"/>
      </w:pPr>
      <w:rPr>
        <w:rFonts w:hint="default"/>
        <w:b/>
        <w:i/>
        <w:i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lvlOverride w:ilvl="0">
      <w:startOverride w:val="1"/>
    </w:lvlOverride>
  </w:num>
  <w:num w:numId="2">
    <w:abstractNumId w:val="44"/>
  </w:num>
  <w:num w:numId="3">
    <w:abstractNumId w:val="35"/>
  </w:num>
  <w:num w:numId="4">
    <w:abstractNumId w:val="18"/>
  </w:num>
  <w:num w:numId="5">
    <w:abstractNumId w:val="24"/>
  </w:num>
  <w:num w:numId="6">
    <w:abstractNumId w:val="14"/>
  </w:num>
  <w:num w:numId="7">
    <w:abstractNumId w:val="8"/>
  </w:num>
  <w:num w:numId="8">
    <w:abstractNumId w:val="42"/>
  </w:num>
  <w:num w:numId="9">
    <w:abstractNumId w:val="36"/>
  </w:num>
  <w:num w:numId="10">
    <w:abstractNumId w:val="9"/>
  </w:num>
  <w:num w:numId="11">
    <w:abstractNumId w:val="20"/>
  </w:num>
  <w:num w:numId="12">
    <w:abstractNumId w:val="6"/>
  </w:num>
  <w:num w:numId="13">
    <w:abstractNumId w:val="0"/>
  </w:num>
  <w:num w:numId="14">
    <w:abstractNumId w:val="27"/>
  </w:num>
  <w:num w:numId="15">
    <w:abstractNumId w:val="25"/>
  </w:num>
  <w:num w:numId="16">
    <w:abstractNumId w:val="26"/>
  </w:num>
  <w:num w:numId="17">
    <w:abstractNumId w:val="2"/>
  </w:num>
  <w:num w:numId="18">
    <w:abstractNumId w:val="16"/>
  </w:num>
  <w:num w:numId="19">
    <w:abstractNumId w:val="21"/>
  </w:num>
  <w:num w:numId="20">
    <w:abstractNumId w:val="11"/>
  </w:num>
  <w:num w:numId="21">
    <w:abstractNumId w:val="43"/>
  </w:num>
  <w:num w:numId="22">
    <w:abstractNumId w:val="5"/>
  </w:num>
  <w:num w:numId="23">
    <w:abstractNumId w:val="32"/>
  </w:num>
  <w:num w:numId="24">
    <w:abstractNumId w:val="12"/>
  </w:num>
  <w:num w:numId="25">
    <w:abstractNumId w:val="29"/>
  </w:num>
  <w:num w:numId="26">
    <w:abstractNumId w:val="37"/>
  </w:num>
  <w:num w:numId="27">
    <w:abstractNumId w:val="28"/>
  </w:num>
  <w:num w:numId="28">
    <w:abstractNumId w:val="17"/>
  </w:num>
  <w:num w:numId="29">
    <w:abstractNumId w:val="22"/>
  </w:num>
  <w:num w:numId="30">
    <w:abstractNumId w:val="10"/>
  </w:num>
  <w:num w:numId="31">
    <w:abstractNumId w:val="39"/>
  </w:num>
  <w:num w:numId="32">
    <w:abstractNumId w:val="40"/>
  </w:num>
  <w:num w:numId="33">
    <w:abstractNumId w:val="15"/>
  </w:num>
  <w:num w:numId="34">
    <w:abstractNumId w:val="31"/>
  </w:num>
  <w:num w:numId="35">
    <w:abstractNumId w:val="30"/>
  </w:num>
  <w:num w:numId="36">
    <w:abstractNumId w:val="33"/>
  </w:num>
  <w:num w:numId="37">
    <w:abstractNumId w:val="45"/>
  </w:num>
  <w:num w:numId="38">
    <w:abstractNumId w:val="3"/>
  </w:num>
  <w:num w:numId="39">
    <w:abstractNumId w:val="34"/>
  </w:num>
  <w:num w:numId="40">
    <w:abstractNumId w:val="38"/>
  </w:num>
  <w:num w:numId="41">
    <w:abstractNumId w:val="7"/>
  </w:num>
  <w:num w:numId="42">
    <w:abstractNumId w:val="41"/>
  </w:num>
  <w:num w:numId="43">
    <w:abstractNumId w:val="19"/>
  </w:num>
  <w:num w:numId="44">
    <w:abstractNumId w:val="1"/>
  </w:num>
  <w:num w:numId="45">
    <w:abstractNumId w:val="23"/>
  </w:num>
  <w:num w:numId="46">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248"/>
    <w:rsid w:val="000059B8"/>
    <w:rsid w:val="00030427"/>
    <w:rsid w:val="0003353D"/>
    <w:rsid w:val="000341C7"/>
    <w:rsid w:val="0003429A"/>
    <w:rsid w:val="00043DC6"/>
    <w:rsid w:val="00053898"/>
    <w:rsid w:val="000567EC"/>
    <w:rsid w:val="00061E86"/>
    <w:rsid w:val="000624DB"/>
    <w:rsid w:val="00066A1E"/>
    <w:rsid w:val="00072514"/>
    <w:rsid w:val="00077964"/>
    <w:rsid w:val="000779F3"/>
    <w:rsid w:val="00080B2A"/>
    <w:rsid w:val="00083003"/>
    <w:rsid w:val="000876B8"/>
    <w:rsid w:val="00087F55"/>
    <w:rsid w:val="000A0A4A"/>
    <w:rsid w:val="000A2F49"/>
    <w:rsid w:val="000A6649"/>
    <w:rsid w:val="000B2FA7"/>
    <w:rsid w:val="000B5FCB"/>
    <w:rsid w:val="000C4698"/>
    <w:rsid w:val="000C47EE"/>
    <w:rsid w:val="000D1590"/>
    <w:rsid w:val="000E2648"/>
    <w:rsid w:val="000E362E"/>
    <w:rsid w:val="000E4B65"/>
    <w:rsid w:val="000E7587"/>
    <w:rsid w:val="000F215A"/>
    <w:rsid w:val="000F68D4"/>
    <w:rsid w:val="00101251"/>
    <w:rsid w:val="00102554"/>
    <w:rsid w:val="00103866"/>
    <w:rsid w:val="00116E22"/>
    <w:rsid w:val="0012721F"/>
    <w:rsid w:val="00140E89"/>
    <w:rsid w:val="001545A4"/>
    <w:rsid w:val="0016372C"/>
    <w:rsid w:val="001653E7"/>
    <w:rsid w:val="001722B3"/>
    <w:rsid w:val="00181C8C"/>
    <w:rsid w:val="00184579"/>
    <w:rsid w:val="00193FB0"/>
    <w:rsid w:val="00194DF5"/>
    <w:rsid w:val="001973E9"/>
    <w:rsid w:val="001A0082"/>
    <w:rsid w:val="001A27E7"/>
    <w:rsid w:val="001C32A9"/>
    <w:rsid w:val="001D5A79"/>
    <w:rsid w:val="001E425F"/>
    <w:rsid w:val="001E564E"/>
    <w:rsid w:val="001F6D18"/>
    <w:rsid w:val="00200DA6"/>
    <w:rsid w:val="002047C0"/>
    <w:rsid w:val="00204B17"/>
    <w:rsid w:val="00210710"/>
    <w:rsid w:val="00214AFA"/>
    <w:rsid w:val="0022524F"/>
    <w:rsid w:val="002330C3"/>
    <w:rsid w:val="00237889"/>
    <w:rsid w:val="002461AB"/>
    <w:rsid w:val="002510D9"/>
    <w:rsid w:val="00260F05"/>
    <w:rsid w:val="00263A9F"/>
    <w:rsid w:val="002737AC"/>
    <w:rsid w:val="002808B3"/>
    <w:rsid w:val="0028306E"/>
    <w:rsid w:val="00286CE9"/>
    <w:rsid w:val="0029381F"/>
    <w:rsid w:val="002A0AF9"/>
    <w:rsid w:val="002A76B5"/>
    <w:rsid w:val="002C285B"/>
    <w:rsid w:val="002C57A2"/>
    <w:rsid w:val="002E3D8E"/>
    <w:rsid w:val="002F07BD"/>
    <w:rsid w:val="00300E56"/>
    <w:rsid w:val="00312BF8"/>
    <w:rsid w:val="00313798"/>
    <w:rsid w:val="0032466B"/>
    <w:rsid w:val="0033522A"/>
    <w:rsid w:val="00344EB2"/>
    <w:rsid w:val="00346CF4"/>
    <w:rsid w:val="00350CC5"/>
    <w:rsid w:val="00352A53"/>
    <w:rsid w:val="003546CA"/>
    <w:rsid w:val="00355C61"/>
    <w:rsid w:val="00381DE9"/>
    <w:rsid w:val="00382EF1"/>
    <w:rsid w:val="003933BE"/>
    <w:rsid w:val="00396B8A"/>
    <w:rsid w:val="003B03B6"/>
    <w:rsid w:val="003B1377"/>
    <w:rsid w:val="003B214F"/>
    <w:rsid w:val="003B38D0"/>
    <w:rsid w:val="003D0664"/>
    <w:rsid w:val="003D6E4B"/>
    <w:rsid w:val="003F4809"/>
    <w:rsid w:val="0040130D"/>
    <w:rsid w:val="0040417C"/>
    <w:rsid w:val="00407744"/>
    <w:rsid w:val="004118A0"/>
    <w:rsid w:val="0041537E"/>
    <w:rsid w:val="00415451"/>
    <w:rsid w:val="004171A2"/>
    <w:rsid w:val="0042117F"/>
    <w:rsid w:val="00421468"/>
    <w:rsid w:val="00425552"/>
    <w:rsid w:val="00437597"/>
    <w:rsid w:val="0044043D"/>
    <w:rsid w:val="00445E74"/>
    <w:rsid w:val="00472DC3"/>
    <w:rsid w:val="00473953"/>
    <w:rsid w:val="00474CA6"/>
    <w:rsid w:val="00476EC0"/>
    <w:rsid w:val="00484033"/>
    <w:rsid w:val="0049298D"/>
    <w:rsid w:val="004B4C0F"/>
    <w:rsid w:val="004C041B"/>
    <w:rsid w:val="004C77C4"/>
    <w:rsid w:val="004D0535"/>
    <w:rsid w:val="004E5313"/>
    <w:rsid w:val="004F2047"/>
    <w:rsid w:val="005104AF"/>
    <w:rsid w:val="0051151C"/>
    <w:rsid w:val="00521253"/>
    <w:rsid w:val="00537A0F"/>
    <w:rsid w:val="005406CA"/>
    <w:rsid w:val="00542609"/>
    <w:rsid w:val="00543BD4"/>
    <w:rsid w:val="0054661B"/>
    <w:rsid w:val="00547833"/>
    <w:rsid w:val="005503C8"/>
    <w:rsid w:val="005517CE"/>
    <w:rsid w:val="005534E8"/>
    <w:rsid w:val="00555094"/>
    <w:rsid w:val="005571DC"/>
    <w:rsid w:val="0055767F"/>
    <w:rsid w:val="0056063E"/>
    <w:rsid w:val="00561A88"/>
    <w:rsid w:val="00562EA8"/>
    <w:rsid w:val="00572A5A"/>
    <w:rsid w:val="00576DA3"/>
    <w:rsid w:val="005903E6"/>
    <w:rsid w:val="00593539"/>
    <w:rsid w:val="005950DC"/>
    <w:rsid w:val="005955A7"/>
    <w:rsid w:val="005970F9"/>
    <w:rsid w:val="005A4F26"/>
    <w:rsid w:val="005A59BC"/>
    <w:rsid w:val="005B0513"/>
    <w:rsid w:val="005B7363"/>
    <w:rsid w:val="005B7B4F"/>
    <w:rsid w:val="005E3D33"/>
    <w:rsid w:val="005E48C9"/>
    <w:rsid w:val="005E5D6F"/>
    <w:rsid w:val="005F1324"/>
    <w:rsid w:val="005F3CFD"/>
    <w:rsid w:val="00605C8D"/>
    <w:rsid w:val="00610322"/>
    <w:rsid w:val="00613870"/>
    <w:rsid w:val="00613944"/>
    <w:rsid w:val="0061680B"/>
    <w:rsid w:val="00633C8B"/>
    <w:rsid w:val="00635619"/>
    <w:rsid w:val="006410AE"/>
    <w:rsid w:val="00653CE6"/>
    <w:rsid w:val="0065594E"/>
    <w:rsid w:val="0066488F"/>
    <w:rsid w:val="00670FE7"/>
    <w:rsid w:val="0067534E"/>
    <w:rsid w:val="006774AC"/>
    <w:rsid w:val="00695796"/>
    <w:rsid w:val="00696DDD"/>
    <w:rsid w:val="006A019E"/>
    <w:rsid w:val="006B5CF6"/>
    <w:rsid w:val="006C6709"/>
    <w:rsid w:val="006D562C"/>
    <w:rsid w:val="006F7280"/>
    <w:rsid w:val="00700A97"/>
    <w:rsid w:val="00731477"/>
    <w:rsid w:val="007327EC"/>
    <w:rsid w:val="00732D1D"/>
    <w:rsid w:val="00742971"/>
    <w:rsid w:val="007518D2"/>
    <w:rsid w:val="00753C55"/>
    <w:rsid w:val="00755A30"/>
    <w:rsid w:val="00755F73"/>
    <w:rsid w:val="007666DA"/>
    <w:rsid w:val="00780784"/>
    <w:rsid w:val="0078455B"/>
    <w:rsid w:val="00793C71"/>
    <w:rsid w:val="00796CA3"/>
    <w:rsid w:val="007A5CA8"/>
    <w:rsid w:val="007A6D9F"/>
    <w:rsid w:val="007A6DB2"/>
    <w:rsid w:val="007A7449"/>
    <w:rsid w:val="007B0AEE"/>
    <w:rsid w:val="007B23F3"/>
    <w:rsid w:val="007C5891"/>
    <w:rsid w:val="007D234C"/>
    <w:rsid w:val="007D2C15"/>
    <w:rsid w:val="007D3B82"/>
    <w:rsid w:val="007E3016"/>
    <w:rsid w:val="007F0EAA"/>
    <w:rsid w:val="007F3799"/>
    <w:rsid w:val="007F4C52"/>
    <w:rsid w:val="00805824"/>
    <w:rsid w:val="00805FEA"/>
    <w:rsid w:val="00812D8B"/>
    <w:rsid w:val="00817674"/>
    <w:rsid w:val="008222F5"/>
    <w:rsid w:val="0082240A"/>
    <w:rsid w:val="008248FE"/>
    <w:rsid w:val="00825D92"/>
    <w:rsid w:val="00825E72"/>
    <w:rsid w:val="008307C2"/>
    <w:rsid w:val="00864043"/>
    <w:rsid w:val="00877AA3"/>
    <w:rsid w:val="00880BD6"/>
    <w:rsid w:val="00884C88"/>
    <w:rsid w:val="0089256E"/>
    <w:rsid w:val="0089684C"/>
    <w:rsid w:val="008B12DD"/>
    <w:rsid w:val="008B3B81"/>
    <w:rsid w:val="008C2123"/>
    <w:rsid w:val="008C375B"/>
    <w:rsid w:val="008C68D7"/>
    <w:rsid w:val="008D35AC"/>
    <w:rsid w:val="008D5515"/>
    <w:rsid w:val="008D6F8D"/>
    <w:rsid w:val="008E1FE0"/>
    <w:rsid w:val="008E52B6"/>
    <w:rsid w:val="008E6F35"/>
    <w:rsid w:val="008F4833"/>
    <w:rsid w:val="009140E0"/>
    <w:rsid w:val="0091543D"/>
    <w:rsid w:val="00915A0B"/>
    <w:rsid w:val="00933246"/>
    <w:rsid w:val="00936B59"/>
    <w:rsid w:val="00946A05"/>
    <w:rsid w:val="009700AC"/>
    <w:rsid w:val="00974747"/>
    <w:rsid w:val="0099085C"/>
    <w:rsid w:val="009A32D2"/>
    <w:rsid w:val="009A7678"/>
    <w:rsid w:val="009B1D37"/>
    <w:rsid w:val="009C3543"/>
    <w:rsid w:val="009C7670"/>
    <w:rsid w:val="009D139E"/>
    <w:rsid w:val="009D507D"/>
    <w:rsid w:val="009D6CD2"/>
    <w:rsid w:val="009E0928"/>
    <w:rsid w:val="00A00C51"/>
    <w:rsid w:val="00A058AA"/>
    <w:rsid w:val="00A07FBB"/>
    <w:rsid w:val="00A3759E"/>
    <w:rsid w:val="00A519DC"/>
    <w:rsid w:val="00A5292F"/>
    <w:rsid w:val="00A6172B"/>
    <w:rsid w:val="00A65E61"/>
    <w:rsid w:val="00A67200"/>
    <w:rsid w:val="00A723B5"/>
    <w:rsid w:val="00A74A6D"/>
    <w:rsid w:val="00A7737D"/>
    <w:rsid w:val="00A81D45"/>
    <w:rsid w:val="00AA519D"/>
    <w:rsid w:val="00AB1DE9"/>
    <w:rsid w:val="00AB5CD2"/>
    <w:rsid w:val="00AC0CE5"/>
    <w:rsid w:val="00AC48E4"/>
    <w:rsid w:val="00AC49F5"/>
    <w:rsid w:val="00AD57DE"/>
    <w:rsid w:val="00AE21B1"/>
    <w:rsid w:val="00AE5268"/>
    <w:rsid w:val="00AF6340"/>
    <w:rsid w:val="00B03C00"/>
    <w:rsid w:val="00B07211"/>
    <w:rsid w:val="00B14CB6"/>
    <w:rsid w:val="00B2386F"/>
    <w:rsid w:val="00B3383E"/>
    <w:rsid w:val="00B40AB2"/>
    <w:rsid w:val="00B649E6"/>
    <w:rsid w:val="00B70669"/>
    <w:rsid w:val="00B82C9D"/>
    <w:rsid w:val="00BA324F"/>
    <w:rsid w:val="00BB4D9B"/>
    <w:rsid w:val="00BB5D3F"/>
    <w:rsid w:val="00BD1686"/>
    <w:rsid w:val="00BE7910"/>
    <w:rsid w:val="00C03733"/>
    <w:rsid w:val="00C15E33"/>
    <w:rsid w:val="00C27121"/>
    <w:rsid w:val="00C275FF"/>
    <w:rsid w:val="00C31C72"/>
    <w:rsid w:val="00C32251"/>
    <w:rsid w:val="00C325B7"/>
    <w:rsid w:val="00C36536"/>
    <w:rsid w:val="00C376B7"/>
    <w:rsid w:val="00C5609C"/>
    <w:rsid w:val="00C6529D"/>
    <w:rsid w:val="00C75B7F"/>
    <w:rsid w:val="00C760CF"/>
    <w:rsid w:val="00C84B7B"/>
    <w:rsid w:val="00C867CF"/>
    <w:rsid w:val="00C923F2"/>
    <w:rsid w:val="00C92D4B"/>
    <w:rsid w:val="00CA02FE"/>
    <w:rsid w:val="00CA7D90"/>
    <w:rsid w:val="00CE42A7"/>
    <w:rsid w:val="00CF01BC"/>
    <w:rsid w:val="00CF6A8A"/>
    <w:rsid w:val="00D03978"/>
    <w:rsid w:val="00D03E55"/>
    <w:rsid w:val="00D20248"/>
    <w:rsid w:val="00D222CA"/>
    <w:rsid w:val="00D434E5"/>
    <w:rsid w:val="00D45655"/>
    <w:rsid w:val="00D523C2"/>
    <w:rsid w:val="00D650C9"/>
    <w:rsid w:val="00D723CD"/>
    <w:rsid w:val="00D7313B"/>
    <w:rsid w:val="00D83E54"/>
    <w:rsid w:val="00D87FDC"/>
    <w:rsid w:val="00DA0039"/>
    <w:rsid w:val="00DA11E8"/>
    <w:rsid w:val="00DA139E"/>
    <w:rsid w:val="00DC6132"/>
    <w:rsid w:val="00DD236C"/>
    <w:rsid w:val="00DD6497"/>
    <w:rsid w:val="00DD7F23"/>
    <w:rsid w:val="00DE2BDD"/>
    <w:rsid w:val="00DE3104"/>
    <w:rsid w:val="00DF7F27"/>
    <w:rsid w:val="00E11E0C"/>
    <w:rsid w:val="00E24020"/>
    <w:rsid w:val="00E24A0B"/>
    <w:rsid w:val="00E4102A"/>
    <w:rsid w:val="00E613A9"/>
    <w:rsid w:val="00E62A9C"/>
    <w:rsid w:val="00E62B52"/>
    <w:rsid w:val="00E73E15"/>
    <w:rsid w:val="00E73F36"/>
    <w:rsid w:val="00E74808"/>
    <w:rsid w:val="00E80196"/>
    <w:rsid w:val="00E85D53"/>
    <w:rsid w:val="00EA245F"/>
    <w:rsid w:val="00EA556A"/>
    <w:rsid w:val="00EB1CF2"/>
    <w:rsid w:val="00EB5FB9"/>
    <w:rsid w:val="00EB7889"/>
    <w:rsid w:val="00EC36F5"/>
    <w:rsid w:val="00EC505C"/>
    <w:rsid w:val="00ED21C9"/>
    <w:rsid w:val="00ED3F2E"/>
    <w:rsid w:val="00EE2A18"/>
    <w:rsid w:val="00EE2C2C"/>
    <w:rsid w:val="00EE6644"/>
    <w:rsid w:val="00F02A43"/>
    <w:rsid w:val="00F1327F"/>
    <w:rsid w:val="00F2035A"/>
    <w:rsid w:val="00F240D1"/>
    <w:rsid w:val="00F34F04"/>
    <w:rsid w:val="00F37C0E"/>
    <w:rsid w:val="00F516BB"/>
    <w:rsid w:val="00F6691B"/>
    <w:rsid w:val="00F70348"/>
    <w:rsid w:val="00F724DF"/>
    <w:rsid w:val="00F73333"/>
    <w:rsid w:val="00F8099D"/>
    <w:rsid w:val="00F83337"/>
    <w:rsid w:val="00F95FA8"/>
    <w:rsid w:val="00F9603D"/>
    <w:rsid w:val="00FA2389"/>
    <w:rsid w:val="00FA40A4"/>
    <w:rsid w:val="00FB1C7F"/>
    <w:rsid w:val="00FC545C"/>
    <w:rsid w:val="00FE49B9"/>
    <w:rsid w:val="00FF14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6A7F5E3"/>
  <w15:chartTrackingRefBased/>
  <w15:docId w15:val="{FFF058B3-323D-46FF-909A-A64DDC954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20248"/>
    <w:pPr>
      <w:spacing w:after="0" w:line="240" w:lineRule="auto"/>
      <w:jc w:val="both"/>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BD1686"/>
    <w:pPr>
      <w:keepNext/>
      <w:jc w:val="center"/>
      <w:outlineLvl w:val="2"/>
    </w:pPr>
    <w:rPr>
      <w:b/>
      <w:sz w:val="28"/>
      <w:lang w:val="x-none" w:eastAsia="x-none"/>
    </w:rPr>
  </w:style>
  <w:style w:type="paragraph" w:styleId="Nadpis4">
    <w:name w:val="heading 4"/>
    <w:basedOn w:val="Normln"/>
    <w:next w:val="Normln"/>
    <w:link w:val="Nadpis4Char"/>
    <w:uiPriority w:val="9"/>
    <w:semiHidden/>
    <w:unhideWhenUsed/>
    <w:qFormat/>
    <w:rsid w:val="006774A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
    <w:name w:val="List"/>
    <w:basedOn w:val="Normln"/>
    <w:unhideWhenUsed/>
    <w:rsid w:val="00D20248"/>
    <w:pPr>
      <w:numPr>
        <w:numId w:val="1"/>
      </w:numPr>
    </w:pPr>
  </w:style>
  <w:style w:type="paragraph" w:customStyle="1" w:styleId="nadpisvesmlouvch">
    <w:name w:val="nadpis ve smlouvách"/>
    <w:basedOn w:val="Normln"/>
    <w:qFormat/>
    <w:rsid w:val="00D20248"/>
    <w:pPr>
      <w:jc w:val="center"/>
    </w:pPr>
    <w:rPr>
      <w:rFonts w:ascii="Calibri" w:hAnsi="Calibri"/>
      <w:b/>
      <w:sz w:val="22"/>
      <w:szCs w:val="22"/>
    </w:rPr>
  </w:style>
  <w:style w:type="paragraph" w:customStyle="1" w:styleId="Odstavecseseznamem1">
    <w:name w:val="Odstavec se seznamem1"/>
    <w:basedOn w:val="Normln"/>
    <w:rsid w:val="00D20248"/>
    <w:pPr>
      <w:suppressAutoHyphens/>
      <w:ind w:left="708"/>
      <w:jc w:val="left"/>
    </w:pPr>
    <w:rPr>
      <w:kern w:val="2"/>
      <w:sz w:val="20"/>
      <w:lang w:eastAsia="zh-CN"/>
    </w:rPr>
  </w:style>
  <w:style w:type="character" w:customStyle="1" w:styleId="h1a6">
    <w:name w:val="h1a6"/>
    <w:rsid w:val="00D20248"/>
    <w:rPr>
      <w:rFonts w:ascii="Arial" w:hAnsi="Arial" w:cs="Arial" w:hint="default"/>
      <w:i/>
      <w:iCs/>
    </w:rPr>
  </w:style>
  <w:style w:type="paragraph" w:styleId="Odstavecseseznamem">
    <w:name w:val="List Paragraph"/>
    <w:basedOn w:val="Normln"/>
    <w:uiPriority w:val="34"/>
    <w:qFormat/>
    <w:rsid w:val="00181C8C"/>
    <w:pPr>
      <w:ind w:left="720"/>
      <w:contextualSpacing/>
    </w:pPr>
  </w:style>
  <w:style w:type="character" w:customStyle="1" w:styleId="Nadpis3Char">
    <w:name w:val="Nadpis 3 Char"/>
    <w:basedOn w:val="Standardnpsmoodstavce"/>
    <w:link w:val="Nadpis3"/>
    <w:rsid w:val="00BD1686"/>
    <w:rPr>
      <w:rFonts w:ascii="Times New Roman" w:eastAsia="Times New Roman" w:hAnsi="Times New Roman" w:cs="Times New Roman"/>
      <w:b/>
      <w:sz w:val="28"/>
      <w:szCs w:val="20"/>
      <w:lang w:val="x-none" w:eastAsia="x-none"/>
    </w:rPr>
  </w:style>
  <w:style w:type="paragraph" w:styleId="Zkladntext">
    <w:name w:val="Body Text"/>
    <w:basedOn w:val="Normln"/>
    <w:link w:val="ZkladntextChar"/>
    <w:rsid w:val="00BD1686"/>
    <w:pPr>
      <w:widowControl w:val="0"/>
    </w:pPr>
    <w:rPr>
      <w:snapToGrid w:val="0"/>
      <w:color w:val="000000"/>
      <w:lang w:val="x-none" w:eastAsia="x-none"/>
    </w:rPr>
  </w:style>
  <w:style w:type="character" w:customStyle="1" w:styleId="ZkladntextChar">
    <w:name w:val="Základní text Char"/>
    <w:basedOn w:val="Standardnpsmoodstavce"/>
    <w:link w:val="Zkladntext"/>
    <w:rsid w:val="00BD1686"/>
    <w:rPr>
      <w:rFonts w:ascii="Times New Roman" w:eastAsia="Times New Roman" w:hAnsi="Times New Roman" w:cs="Times New Roman"/>
      <w:snapToGrid w:val="0"/>
      <w:color w:val="000000"/>
      <w:sz w:val="24"/>
      <w:szCs w:val="20"/>
      <w:lang w:val="x-none" w:eastAsia="x-none"/>
    </w:rPr>
  </w:style>
  <w:style w:type="paragraph" w:styleId="Zkladntext3">
    <w:name w:val="Body Text 3"/>
    <w:basedOn w:val="Normln"/>
    <w:link w:val="Zkladntext3Char"/>
    <w:unhideWhenUsed/>
    <w:qFormat/>
    <w:rsid w:val="00BD1686"/>
    <w:pPr>
      <w:spacing w:after="120"/>
    </w:pPr>
    <w:rPr>
      <w:sz w:val="16"/>
      <w:szCs w:val="16"/>
    </w:rPr>
  </w:style>
  <w:style w:type="character" w:customStyle="1" w:styleId="Zkladntext3Char">
    <w:name w:val="Základní text 3 Char"/>
    <w:basedOn w:val="Standardnpsmoodstavce"/>
    <w:link w:val="Zkladntext3"/>
    <w:qFormat/>
    <w:rsid w:val="00BD1686"/>
    <w:rPr>
      <w:rFonts w:ascii="Times New Roman" w:eastAsia="Times New Roman" w:hAnsi="Times New Roman" w:cs="Times New Roman"/>
      <w:sz w:val="16"/>
      <w:szCs w:val="16"/>
      <w:lang w:eastAsia="cs-CZ"/>
    </w:rPr>
  </w:style>
  <w:style w:type="paragraph" w:styleId="Textbubliny">
    <w:name w:val="Balloon Text"/>
    <w:basedOn w:val="Normln"/>
    <w:link w:val="TextbublinyChar"/>
    <w:uiPriority w:val="99"/>
    <w:semiHidden/>
    <w:unhideWhenUsed/>
    <w:rsid w:val="00BD168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D1686"/>
    <w:rPr>
      <w:rFonts w:ascii="Segoe UI" w:eastAsia="Times New Roman" w:hAnsi="Segoe UI" w:cs="Segoe UI"/>
      <w:sz w:val="18"/>
      <w:szCs w:val="18"/>
      <w:lang w:eastAsia="cs-CZ"/>
    </w:rPr>
  </w:style>
  <w:style w:type="character" w:customStyle="1" w:styleId="Nadpis4Char">
    <w:name w:val="Nadpis 4 Char"/>
    <w:basedOn w:val="Standardnpsmoodstavce"/>
    <w:link w:val="Nadpis4"/>
    <w:uiPriority w:val="9"/>
    <w:semiHidden/>
    <w:rsid w:val="006774AC"/>
    <w:rPr>
      <w:rFonts w:asciiTheme="majorHAnsi" w:eastAsiaTheme="majorEastAsia" w:hAnsiTheme="majorHAnsi" w:cstheme="majorBidi"/>
      <w:i/>
      <w:iCs/>
      <w:color w:val="2F5496" w:themeColor="accent1" w:themeShade="BF"/>
      <w:sz w:val="24"/>
      <w:szCs w:val="20"/>
      <w:lang w:eastAsia="cs-CZ"/>
    </w:rPr>
  </w:style>
  <w:style w:type="paragraph" w:styleId="Nzev">
    <w:name w:val="Title"/>
    <w:basedOn w:val="Normln"/>
    <w:link w:val="NzevChar"/>
    <w:qFormat/>
    <w:rsid w:val="006774AC"/>
    <w:pPr>
      <w:jc w:val="center"/>
    </w:pPr>
    <w:rPr>
      <w:b/>
      <w:sz w:val="28"/>
    </w:rPr>
  </w:style>
  <w:style w:type="character" w:customStyle="1" w:styleId="NzevChar">
    <w:name w:val="Název Char"/>
    <w:basedOn w:val="Standardnpsmoodstavce"/>
    <w:link w:val="Nzev"/>
    <w:rsid w:val="006774AC"/>
    <w:rPr>
      <w:rFonts w:ascii="Times New Roman" w:eastAsia="Times New Roman" w:hAnsi="Times New Roman" w:cs="Times New Roman"/>
      <w:b/>
      <w:sz w:val="28"/>
      <w:szCs w:val="20"/>
      <w:lang w:eastAsia="cs-CZ"/>
    </w:rPr>
  </w:style>
  <w:style w:type="paragraph" w:customStyle="1" w:styleId="Standard">
    <w:name w:val="Standard"/>
    <w:rsid w:val="006774AC"/>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cs-CZ"/>
    </w:rPr>
  </w:style>
  <w:style w:type="character" w:customStyle="1" w:styleId="Zkladntext2Char">
    <w:name w:val="Základní text 2 Char"/>
    <w:basedOn w:val="Standardnpsmoodstavce"/>
    <w:link w:val="Zkladntext2"/>
    <w:qFormat/>
    <w:rsid w:val="005517CE"/>
    <w:rPr>
      <w:sz w:val="24"/>
    </w:rPr>
  </w:style>
  <w:style w:type="paragraph" w:styleId="Zkladntext2">
    <w:name w:val="Body Text 2"/>
    <w:basedOn w:val="Normln"/>
    <w:link w:val="Zkladntext2Char"/>
    <w:qFormat/>
    <w:rsid w:val="005517CE"/>
    <w:pPr>
      <w:spacing w:after="120" w:line="480" w:lineRule="auto"/>
    </w:pPr>
    <w:rPr>
      <w:rFonts w:asciiTheme="minorHAnsi" w:eastAsiaTheme="minorHAnsi" w:hAnsiTheme="minorHAnsi" w:cstheme="minorBidi"/>
      <w:szCs w:val="22"/>
      <w:lang w:eastAsia="en-US"/>
    </w:rPr>
  </w:style>
  <w:style w:type="character" w:customStyle="1" w:styleId="Zkladntext2Char1">
    <w:name w:val="Základní text 2 Char1"/>
    <w:basedOn w:val="Standardnpsmoodstavce"/>
    <w:uiPriority w:val="99"/>
    <w:semiHidden/>
    <w:rsid w:val="005517CE"/>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D434E5"/>
    <w:rPr>
      <w:color w:val="0563C1" w:themeColor="hyperlink"/>
      <w:u w:val="single"/>
    </w:rPr>
  </w:style>
  <w:style w:type="character" w:styleId="Nevyeenzmnka">
    <w:name w:val="Unresolved Mention"/>
    <w:basedOn w:val="Standardnpsmoodstavce"/>
    <w:uiPriority w:val="99"/>
    <w:semiHidden/>
    <w:unhideWhenUsed/>
    <w:rsid w:val="00D434E5"/>
    <w:rPr>
      <w:color w:val="605E5C"/>
      <w:shd w:val="clear" w:color="auto" w:fill="E1DFDD"/>
    </w:rPr>
  </w:style>
  <w:style w:type="character" w:styleId="Odkaznakoment">
    <w:name w:val="annotation reference"/>
    <w:basedOn w:val="Standardnpsmoodstavce"/>
    <w:uiPriority w:val="99"/>
    <w:semiHidden/>
    <w:unhideWhenUsed/>
    <w:rsid w:val="00E74808"/>
    <w:rPr>
      <w:sz w:val="16"/>
      <w:szCs w:val="16"/>
    </w:rPr>
  </w:style>
  <w:style w:type="paragraph" w:styleId="Textkomente">
    <w:name w:val="annotation text"/>
    <w:basedOn w:val="Normln"/>
    <w:link w:val="TextkomenteChar"/>
    <w:uiPriority w:val="99"/>
    <w:semiHidden/>
    <w:unhideWhenUsed/>
    <w:rsid w:val="00E74808"/>
    <w:rPr>
      <w:sz w:val="20"/>
    </w:rPr>
  </w:style>
  <w:style w:type="character" w:customStyle="1" w:styleId="TextkomenteChar">
    <w:name w:val="Text komentáře Char"/>
    <w:basedOn w:val="Standardnpsmoodstavce"/>
    <w:link w:val="Textkomente"/>
    <w:uiPriority w:val="99"/>
    <w:semiHidden/>
    <w:rsid w:val="00E7480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74808"/>
    <w:rPr>
      <w:b/>
      <w:bCs/>
    </w:rPr>
  </w:style>
  <w:style w:type="character" w:customStyle="1" w:styleId="PedmtkomenteChar">
    <w:name w:val="Předmět komentáře Char"/>
    <w:basedOn w:val="TextkomenteChar"/>
    <w:link w:val="Pedmtkomente"/>
    <w:uiPriority w:val="99"/>
    <w:semiHidden/>
    <w:rsid w:val="00E74808"/>
    <w:rPr>
      <w:rFonts w:ascii="Times New Roman" w:eastAsia="Times New Roman" w:hAnsi="Times New Roman" w:cs="Times New Roman"/>
      <w:b/>
      <w:bCs/>
      <w:sz w:val="20"/>
      <w:szCs w:val="20"/>
      <w:lang w:eastAsia="cs-CZ"/>
    </w:rPr>
  </w:style>
  <w:style w:type="character" w:styleId="Sledovanodkaz">
    <w:name w:val="FollowedHyperlink"/>
    <w:basedOn w:val="Standardnpsmoodstavce"/>
    <w:uiPriority w:val="99"/>
    <w:semiHidden/>
    <w:unhideWhenUsed/>
    <w:rsid w:val="009700AC"/>
    <w:rPr>
      <w:color w:val="954F72" w:themeColor="followedHyperlink"/>
      <w:u w:val="single"/>
    </w:rPr>
  </w:style>
  <w:style w:type="paragraph" w:styleId="Zhlav">
    <w:name w:val="header"/>
    <w:basedOn w:val="Normln"/>
    <w:link w:val="ZhlavChar"/>
    <w:uiPriority w:val="99"/>
    <w:unhideWhenUsed/>
    <w:rsid w:val="005E5D6F"/>
    <w:pPr>
      <w:tabs>
        <w:tab w:val="center" w:pos="4536"/>
        <w:tab w:val="right" w:pos="9072"/>
      </w:tabs>
    </w:pPr>
  </w:style>
  <w:style w:type="character" w:customStyle="1" w:styleId="ZhlavChar">
    <w:name w:val="Záhlaví Char"/>
    <w:basedOn w:val="Standardnpsmoodstavce"/>
    <w:link w:val="Zhlav"/>
    <w:uiPriority w:val="99"/>
    <w:rsid w:val="005E5D6F"/>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5E5D6F"/>
    <w:pPr>
      <w:tabs>
        <w:tab w:val="center" w:pos="4536"/>
        <w:tab w:val="right" w:pos="9072"/>
      </w:tabs>
    </w:pPr>
  </w:style>
  <w:style w:type="character" w:customStyle="1" w:styleId="ZpatChar">
    <w:name w:val="Zápatí Char"/>
    <w:basedOn w:val="Standardnpsmoodstavce"/>
    <w:link w:val="Zpat"/>
    <w:uiPriority w:val="99"/>
    <w:rsid w:val="005E5D6F"/>
    <w:rPr>
      <w:rFonts w:ascii="Times New Roman" w:eastAsia="Times New Roman" w:hAnsi="Times New Roman" w:cs="Times New Roman"/>
      <w:sz w:val="24"/>
      <w:szCs w:val="20"/>
      <w:lang w:eastAsia="cs-CZ"/>
    </w:rPr>
  </w:style>
  <w:style w:type="paragraph" w:styleId="Revize">
    <w:name w:val="Revision"/>
    <w:hidden/>
    <w:uiPriority w:val="99"/>
    <w:semiHidden/>
    <w:rsid w:val="000E2648"/>
    <w:pPr>
      <w:spacing w:after="0" w:line="240" w:lineRule="auto"/>
    </w:pPr>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205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kom@bkom.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74BF8C5801C2E48885852CA20DB3507" ma:contentTypeVersion="11" ma:contentTypeDescription="Vytvoří nový dokument" ma:contentTypeScope="" ma:versionID="f3c668ef0e7899eb01198081e6335f95">
  <xsd:schema xmlns:xsd="http://www.w3.org/2001/XMLSchema" xmlns:xs="http://www.w3.org/2001/XMLSchema" xmlns:p="http://schemas.microsoft.com/office/2006/metadata/properties" xmlns:ns3="6c8daf89-874d-477c-aa17-8c71a7f2c6a3" xmlns:ns4="24021a78-2e65-406c-8acf-d39c3940922f" targetNamespace="http://schemas.microsoft.com/office/2006/metadata/properties" ma:root="true" ma:fieldsID="cd885164d0838726e83656bd8383016c" ns3:_="" ns4:_="">
    <xsd:import namespace="6c8daf89-874d-477c-aa17-8c71a7f2c6a3"/>
    <xsd:import namespace="24021a78-2e65-406c-8acf-d39c3940922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daf89-874d-477c-aa17-8c71a7f2c6a3"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SharingHintHash" ma:index="10" nillable="true" ma:displayName="Hodnota hash upozornění na sdílení"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021a78-2e65-406c-8acf-d39c3940922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570F7-3ED6-40F1-8775-18A051A04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daf89-874d-477c-aa17-8c71a7f2c6a3"/>
    <ds:schemaRef ds:uri="24021a78-2e65-406c-8acf-d39c39409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08FB39-9AB8-40EB-993B-EC65C29021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C2C02A-D997-4076-A505-99B247205903}">
  <ds:schemaRefs>
    <ds:schemaRef ds:uri="http://schemas.microsoft.com/sharepoint/v3/contenttype/forms"/>
  </ds:schemaRefs>
</ds:datastoreItem>
</file>

<file path=customXml/itemProps4.xml><?xml version="1.0" encoding="utf-8"?>
<ds:datastoreItem xmlns:ds="http://schemas.openxmlformats.org/officeDocument/2006/customXml" ds:itemID="{F7C3D95A-5A09-4185-88FA-45E8BAE2D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7852</Words>
  <Characters>46329</Characters>
  <Application>Microsoft Office Word</Application>
  <DocSecurity>0</DocSecurity>
  <Lines>386</Lines>
  <Paragraphs>108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Strnka Vojtěch, Mgr.</dc:creator>
  <cp:keywords/>
  <dc:description/>
  <cp:lastModifiedBy>Strnka Vojtěch, Mgr.</cp:lastModifiedBy>
  <cp:revision>3</cp:revision>
  <cp:lastPrinted>2020-02-19T08:22:00Z</cp:lastPrinted>
  <dcterms:created xsi:type="dcterms:W3CDTF">2020-02-27T06:58:00Z</dcterms:created>
  <dcterms:modified xsi:type="dcterms:W3CDTF">2020-02-27T09:05:00Z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0x010100774BF8C5801C2E48885852CA20DB3507</vt:lpwstr>
  </property>
</Properties>
</file>